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0C44A" w14:textId="77777777" w:rsidR="00AA6A1D" w:rsidRPr="00967FD8" w:rsidRDefault="002D758D" w:rsidP="00354FAE">
      <w:pPr>
        <w:spacing w:line="240" w:lineRule="auto"/>
        <w:ind w:left="0"/>
        <w:rPr>
          <w:rFonts w:cs="Arial"/>
          <w:sz w:val="2"/>
          <w:szCs w:val="2"/>
        </w:rPr>
        <w:sectPr w:rsidR="00AA6A1D" w:rsidRPr="00967FD8" w:rsidSect="00595954">
          <w:footerReference w:type="default" r:id="rId11"/>
          <w:headerReference w:type="first" r:id="rId12"/>
          <w:footerReference w:type="first" r:id="rId13"/>
          <w:pgSz w:w="11906" w:h="16838" w:code="9"/>
          <w:pgMar w:top="2948" w:right="1134" w:bottom="2098" w:left="1701" w:header="1644" w:footer="340" w:gutter="0"/>
          <w:cols w:space="708"/>
          <w:titlePg/>
          <w:docGrid w:linePitch="360"/>
        </w:sectPr>
      </w:pPr>
      <w:r>
        <w:rPr>
          <w:rFonts w:cs="Arial"/>
          <w:noProof/>
        </w:rPr>
        <w:drawing>
          <wp:anchor distT="0" distB="0" distL="114300" distR="114300" simplePos="0" relativeHeight="251657728" behindDoc="1" locked="0" layoutInCell="1" allowOverlap="1" wp14:anchorId="04F34FCC" wp14:editId="0548EC27">
            <wp:simplePos x="0" y="0"/>
            <wp:positionH relativeFrom="margin">
              <wp:posOffset>-704850</wp:posOffset>
            </wp:positionH>
            <wp:positionV relativeFrom="page">
              <wp:posOffset>347980</wp:posOffset>
            </wp:positionV>
            <wp:extent cx="1133475" cy="1133475"/>
            <wp:effectExtent l="0" t="0" r="9525" b="9525"/>
            <wp:wrapNone/>
            <wp:docPr id="2" name="Afbeelding 2" descr="HR logo2007 CMYK 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 logo2007 CMYK 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p>
    <w:p w14:paraId="05F72254" w14:textId="575A03F8" w:rsidR="00B04F1B" w:rsidRPr="00967FD8" w:rsidRDefault="003E575F" w:rsidP="00C94B82">
      <w:pPr>
        <w:pStyle w:val="Kop3"/>
        <w:ind w:left="0"/>
      </w:pPr>
      <w:r>
        <w:t>Afstudeer</w:t>
      </w:r>
      <w:r w:rsidR="003012BC">
        <w:t xml:space="preserve">opdracht, </w:t>
      </w:r>
      <w:r w:rsidR="00C83180">
        <w:t>Instituut V</w:t>
      </w:r>
      <w:r w:rsidR="00967FD8" w:rsidRPr="00967FD8">
        <w:t>oor Gezondhe</w:t>
      </w:r>
      <w:r w:rsidR="00FA5862">
        <w:t>idszorg</w:t>
      </w:r>
    </w:p>
    <w:p w14:paraId="74ECA304" w14:textId="77777777" w:rsidR="00967FD8" w:rsidRPr="00967FD8" w:rsidRDefault="00967FD8" w:rsidP="00967FD8">
      <w:pPr>
        <w:rPr>
          <w:rFonts w:cs="Arial"/>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6419"/>
      </w:tblGrid>
      <w:tr w:rsidR="00967FD8" w:rsidRPr="00286149" w14:paraId="6667ACCB" w14:textId="77777777" w:rsidTr="00223156">
        <w:trPr>
          <w:trHeight w:val="454"/>
        </w:trPr>
        <w:tc>
          <w:tcPr>
            <w:tcW w:w="2552" w:type="dxa"/>
            <w:vAlign w:val="center"/>
          </w:tcPr>
          <w:p w14:paraId="3536BAA1" w14:textId="77777777" w:rsidR="00967FD8" w:rsidRPr="00286149" w:rsidRDefault="00156CEB" w:rsidP="00286149">
            <w:pPr>
              <w:ind w:left="0"/>
              <w:rPr>
                <w:rFonts w:eastAsia="SimSun" w:cs="Arial"/>
                <w:b/>
                <w:szCs w:val="20"/>
              </w:rPr>
            </w:pPr>
            <w:r>
              <w:rPr>
                <w:rFonts w:eastAsia="SimSun" w:cs="Arial"/>
                <w:b/>
                <w:szCs w:val="20"/>
              </w:rPr>
              <w:t>Datum opdracht</w:t>
            </w:r>
          </w:p>
        </w:tc>
        <w:tc>
          <w:tcPr>
            <w:tcW w:w="6520" w:type="dxa"/>
            <w:vAlign w:val="center"/>
          </w:tcPr>
          <w:p w14:paraId="0FA274CE" w14:textId="48A640CC" w:rsidR="00967FD8" w:rsidRPr="00286149" w:rsidRDefault="00B447D2" w:rsidP="007951A4">
            <w:pPr>
              <w:ind w:left="0"/>
              <w:rPr>
                <w:rFonts w:eastAsia="SimSun" w:cs="Arial"/>
                <w:szCs w:val="20"/>
              </w:rPr>
            </w:pPr>
            <w:r>
              <w:rPr>
                <w:rFonts w:eastAsia="SimSun" w:cs="Arial"/>
                <w:szCs w:val="20"/>
              </w:rPr>
              <w:t>2</w:t>
            </w:r>
            <w:r w:rsidR="006815B0">
              <w:rPr>
                <w:rFonts w:eastAsia="SimSun" w:cs="Arial"/>
                <w:szCs w:val="20"/>
              </w:rPr>
              <w:t>0</w:t>
            </w:r>
            <w:r w:rsidR="004D75B0">
              <w:rPr>
                <w:rFonts w:eastAsia="SimSun" w:cs="Arial"/>
                <w:szCs w:val="20"/>
              </w:rPr>
              <w:t>-</w:t>
            </w:r>
            <w:r w:rsidR="006815B0">
              <w:rPr>
                <w:rFonts w:eastAsia="SimSun" w:cs="Arial"/>
                <w:szCs w:val="20"/>
              </w:rPr>
              <w:t>12</w:t>
            </w:r>
            <w:r w:rsidR="004D75B0">
              <w:rPr>
                <w:rFonts w:eastAsia="SimSun" w:cs="Arial"/>
                <w:szCs w:val="20"/>
              </w:rPr>
              <w:t>-202</w:t>
            </w:r>
            <w:r>
              <w:rPr>
                <w:rFonts w:eastAsia="SimSun" w:cs="Arial"/>
                <w:szCs w:val="20"/>
              </w:rPr>
              <w:t>3</w:t>
            </w:r>
          </w:p>
        </w:tc>
      </w:tr>
      <w:tr w:rsidR="00354FAE" w:rsidRPr="00286149" w14:paraId="3DB68169" w14:textId="77777777" w:rsidTr="00223156">
        <w:trPr>
          <w:trHeight w:val="454"/>
        </w:trPr>
        <w:tc>
          <w:tcPr>
            <w:tcW w:w="2552" w:type="dxa"/>
            <w:vAlign w:val="center"/>
          </w:tcPr>
          <w:p w14:paraId="325CDD29" w14:textId="77777777" w:rsidR="00354FAE" w:rsidRDefault="0063365A" w:rsidP="00286149">
            <w:pPr>
              <w:ind w:left="0"/>
              <w:rPr>
                <w:rFonts w:eastAsia="SimSun" w:cs="Arial"/>
                <w:b/>
                <w:szCs w:val="20"/>
              </w:rPr>
            </w:pPr>
            <w:r>
              <w:rPr>
                <w:rFonts w:eastAsia="SimSun" w:cs="Arial"/>
                <w:b/>
                <w:szCs w:val="20"/>
              </w:rPr>
              <w:t>Naam opdracht</w:t>
            </w:r>
          </w:p>
        </w:tc>
        <w:tc>
          <w:tcPr>
            <w:tcW w:w="6520" w:type="dxa"/>
            <w:vAlign w:val="center"/>
          </w:tcPr>
          <w:p w14:paraId="2F9D3993" w14:textId="11173C09" w:rsidR="00354FAE" w:rsidRPr="00286149" w:rsidRDefault="00BC3DB7" w:rsidP="00286149">
            <w:pPr>
              <w:ind w:left="0"/>
              <w:rPr>
                <w:rFonts w:eastAsia="SimSun" w:cs="Arial"/>
                <w:szCs w:val="20"/>
              </w:rPr>
            </w:pPr>
            <w:r>
              <w:rPr>
                <w:rFonts w:eastAsia="SimSun" w:cs="Arial"/>
                <w:szCs w:val="20"/>
              </w:rPr>
              <w:t xml:space="preserve">Vitale start; goede loopbaanstart én transitie van startende </w:t>
            </w:r>
            <w:r w:rsidR="000A768A">
              <w:rPr>
                <w:rFonts w:eastAsia="SimSun" w:cs="Arial"/>
                <w:szCs w:val="20"/>
              </w:rPr>
              <w:t>verpleegkundigen</w:t>
            </w:r>
            <w:r w:rsidR="006815B0">
              <w:rPr>
                <w:rFonts w:eastAsia="SimSun" w:cs="Arial"/>
                <w:szCs w:val="20"/>
              </w:rPr>
              <w:t>. Het perspectief van de werk</w:t>
            </w:r>
            <w:r w:rsidR="00AC142A">
              <w:rPr>
                <w:rFonts w:eastAsia="SimSun" w:cs="Arial"/>
                <w:szCs w:val="20"/>
              </w:rPr>
              <w:t>omgeving</w:t>
            </w:r>
            <w:r w:rsidR="006815B0">
              <w:rPr>
                <w:rFonts w:eastAsia="SimSun" w:cs="Arial"/>
                <w:szCs w:val="20"/>
              </w:rPr>
              <w:t xml:space="preserve"> belicht</w:t>
            </w:r>
          </w:p>
        </w:tc>
      </w:tr>
      <w:tr w:rsidR="0063365A" w:rsidRPr="00286149" w14:paraId="58598271" w14:textId="77777777" w:rsidTr="00223156">
        <w:trPr>
          <w:trHeight w:val="454"/>
        </w:trPr>
        <w:tc>
          <w:tcPr>
            <w:tcW w:w="2552" w:type="dxa"/>
            <w:vAlign w:val="center"/>
          </w:tcPr>
          <w:p w14:paraId="1D8F7E26" w14:textId="77777777" w:rsidR="0063365A" w:rsidRDefault="0063365A" w:rsidP="00286149">
            <w:pPr>
              <w:ind w:left="0"/>
              <w:rPr>
                <w:rFonts w:eastAsia="SimSun" w:cs="Arial"/>
                <w:b/>
                <w:szCs w:val="20"/>
              </w:rPr>
            </w:pPr>
            <w:r>
              <w:rPr>
                <w:rFonts w:eastAsia="SimSun" w:cs="Arial"/>
                <w:b/>
                <w:szCs w:val="20"/>
              </w:rPr>
              <w:t>Uitvoering</w:t>
            </w:r>
          </w:p>
        </w:tc>
        <w:tc>
          <w:tcPr>
            <w:tcW w:w="6520" w:type="dxa"/>
            <w:vAlign w:val="center"/>
          </w:tcPr>
          <w:p w14:paraId="24E74BF3" w14:textId="6B2B13CD" w:rsidR="0063365A" w:rsidRPr="0063365A" w:rsidRDefault="0063365A" w:rsidP="00286149">
            <w:pPr>
              <w:ind w:left="0"/>
              <w:rPr>
                <w:rFonts w:eastAsia="SimSun" w:cs="Arial"/>
                <w:b/>
                <w:szCs w:val="20"/>
              </w:rPr>
            </w:pPr>
            <w:r w:rsidRPr="0063365A">
              <w:rPr>
                <w:rFonts w:eastAsia="SimSun" w:cs="Arial"/>
                <w:b/>
                <w:szCs w:val="20"/>
              </w:rPr>
              <w:t xml:space="preserve">Duaal </w:t>
            </w:r>
            <w:r w:rsidR="00C66EEC">
              <w:rPr>
                <w:rFonts w:eastAsia="SimSun" w:cs="Arial"/>
                <w:b/>
                <w:szCs w:val="20"/>
              </w:rPr>
              <w:t>en</w:t>
            </w:r>
            <w:r w:rsidRPr="0063365A">
              <w:rPr>
                <w:rFonts w:eastAsia="SimSun" w:cs="Arial"/>
                <w:b/>
                <w:szCs w:val="20"/>
              </w:rPr>
              <w:t xml:space="preserve"> Voltijd</w:t>
            </w:r>
            <w:r w:rsidR="00D93EEF">
              <w:rPr>
                <w:rFonts w:eastAsia="SimSun" w:cs="Arial"/>
                <w:b/>
                <w:szCs w:val="20"/>
              </w:rPr>
              <w:t xml:space="preserve"> verpleegkundestudenten </w:t>
            </w:r>
          </w:p>
        </w:tc>
      </w:tr>
      <w:tr w:rsidR="0063365A" w:rsidRPr="00286149" w14:paraId="5A67695C" w14:textId="77777777" w:rsidTr="00223156">
        <w:trPr>
          <w:trHeight w:val="454"/>
        </w:trPr>
        <w:tc>
          <w:tcPr>
            <w:tcW w:w="2552" w:type="dxa"/>
            <w:vAlign w:val="center"/>
          </w:tcPr>
          <w:p w14:paraId="7CEE08BB" w14:textId="77777777" w:rsidR="0063365A" w:rsidRDefault="0063365A" w:rsidP="00286149">
            <w:pPr>
              <w:ind w:left="0"/>
              <w:rPr>
                <w:rFonts w:eastAsia="SimSun" w:cs="Arial"/>
                <w:b/>
                <w:szCs w:val="20"/>
              </w:rPr>
            </w:pPr>
            <w:r>
              <w:rPr>
                <w:rFonts w:eastAsia="SimSun" w:cs="Arial"/>
                <w:b/>
                <w:szCs w:val="20"/>
              </w:rPr>
              <w:t>Naam opdrachtgever</w:t>
            </w:r>
          </w:p>
        </w:tc>
        <w:tc>
          <w:tcPr>
            <w:tcW w:w="6520" w:type="dxa"/>
            <w:vAlign w:val="center"/>
          </w:tcPr>
          <w:p w14:paraId="52D1EC69" w14:textId="0BE559BD" w:rsidR="0063365A" w:rsidRPr="00286149" w:rsidRDefault="004D75B0" w:rsidP="00286149">
            <w:pPr>
              <w:ind w:left="0"/>
              <w:rPr>
                <w:rFonts w:eastAsia="SimSun" w:cs="Arial"/>
                <w:szCs w:val="20"/>
              </w:rPr>
            </w:pPr>
            <w:r>
              <w:rPr>
                <w:rFonts w:eastAsia="SimSun" w:cs="Arial"/>
                <w:szCs w:val="20"/>
              </w:rPr>
              <w:t>SPRiNG Living Lab</w:t>
            </w:r>
          </w:p>
        </w:tc>
      </w:tr>
      <w:tr w:rsidR="0063365A" w:rsidRPr="00286149" w14:paraId="39F474C9" w14:textId="77777777" w:rsidTr="00223156">
        <w:trPr>
          <w:trHeight w:val="454"/>
        </w:trPr>
        <w:tc>
          <w:tcPr>
            <w:tcW w:w="2552" w:type="dxa"/>
            <w:vAlign w:val="center"/>
          </w:tcPr>
          <w:p w14:paraId="4C41D9DE" w14:textId="77777777" w:rsidR="0063365A" w:rsidRDefault="0063365A" w:rsidP="00286149">
            <w:pPr>
              <w:ind w:left="0"/>
              <w:rPr>
                <w:rFonts w:eastAsia="SimSun" w:cs="Arial"/>
                <w:b/>
                <w:szCs w:val="20"/>
              </w:rPr>
            </w:pPr>
            <w:r w:rsidRPr="00286149">
              <w:rPr>
                <w:rFonts w:eastAsia="SimSun" w:cs="Arial"/>
                <w:b/>
                <w:szCs w:val="20"/>
              </w:rPr>
              <w:t>Contactpersoon</w:t>
            </w:r>
            <w:r>
              <w:rPr>
                <w:rFonts w:eastAsia="SimSun" w:cs="Arial"/>
                <w:b/>
                <w:szCs w:val="20"/>
              </w:rPr>
              <w:t xml:space="preserve"> K</w:t>
            </w:r>
            <w:r w:rsidR="00223156">
              <w:rPr>
                <w:rFonts w:eastAsia="SimSun" w:cs="Arial"/>
                <w:b/>
                <w:szCs w:val="20"/>
              </w:rPr>
              <w:t>enniscentrum</w:t>
            </w:r>
          </w:p>
        </w:tc>
        <w:tc>
          <w:tcPr>
            <w:tcW w:w="6520" w:type="dxa"/>
            <w:vAlign w:val="center"/>
          </w:tcPr>
          <w:p w14:paraId="1550059F" w14:textId="3296296B" w:rsidR="0063365A" w:rsidRPr="008424AF" w:rsidRDefault="000A768A" w:rsidP="00286149">
            <w:pPr>
              <w:ind w:left="0"/>
            </w:pPr>
            <w:r>
              <w:rPr>
                <w:rFonts w:eastAsia="SimSun" w:cs="Arial"/>
                <w:szCs w:val="20"/>
              </w:rPr>
              <w:t xml:space="preserve">dr. </w:t>
            </w:r>
            <w:r w:rsidR="004D75B0">
              <w:rPr>
                <w:rFonts w:eastAsia="SimSun" w:cs="Arial"/>
                <w:szCs w:val="20"/>
              </w:rPr>
              <w:t>Ellen Bakker</w:t>
            </w:r>
            <w:r w:rsidR="002360A0">
              <w:t xml:space="preserve"> </w:t>
            </w:r>
          </w:p>
        </w:tc>
      </w:tr>
      <w:tr w:rsidR="004E0F01" w:rsidRPr="00286149" w14:paraId="5BBCFA32" w14:textId="77777777" w:rsidTr="00223156">
        <w:trPr>
          <w:trHeight w:val="454"/>
        </w:trPr>
        <w:tc>
          <w:tcPr>
            <w:tcW w:w="2552" w:type="dxa"/>
            <w:vAlign w:val="center"/>
          </w:tcPr>
          <w:p w14:paraId="72311C8E" w14:textId="77777777" w:rsidR="004E0F01" w:rsidRPr="00286149" w:rsidRDefault="004E0F01" w:rsidP="0063365A">
            <w:pPr>
              <w:ind w:left="0"/>
              <w:rPr>
                <w:rFonts w:eastAsia="SimSun" w:cs="Arial"/>
                <w:b/>
                <w:szCs w:val="20"/>
              </w:rPr>
            </w:pPr>
            <w:r>
              <w:rPr>
                <w:rFonts w:eastAsia="SimSun" w:cs="Arial"/>
                <w:b/>
                <w:szCs w:val="20"/>
              </w:rPr>
              <w:t xml:space="preserve">Prioriteit </w:t>
            </w:r>
            <w:r w:rsidR="0063365A">
              <w:rPr>
                <w:rFonts w:eastAsia="SimSun" w:cs="Arial"/>
                <w:b/>
                <w:szCs w:val="20"/>
              </w:rPr>
              <w:t>K</w:t>
            </w:r>
            <w:r w:rsidR="00223156">
              <w:rPr>
                <w:rFonts w:eastAsia="SimSun" w:cs="Arial"/>
                <w:b/>
                <w:szCs w:val="20"/>
              </w:rPr>
              <w:t>enniscentrum</w:t>
            </w:r>
          </w:p>
        </w:tc>
        <w:tc>
          <w:tcPr>
            <w:tcW w:w="6520" w:type="dxa"/>
            <w:vAlign w:val="center"/>
          </w:tcPr>
          <w:p w14:paraId="6121761C" w14:textId="0F93B2F2" w:rsidR="004E0F01" w:rsidRPr="004E0F01" w:rsidRDefault="004E0F01" w:rsidP="00286149">
            <w:pPr>
              <w:ind w:left="0"/>
              <w:rPr>
                <w:rFonts w:eastAsia="SimSun" w:cs="Arial"/>
                <w:b/>
                <w:szCs w:val="20"/>
              </w:rPr>
            </w:pPr>
            <w:r w:rsidRPr="004E0F01">
              <w:rPr>
                <w:rFonts w:eastAsia="SimSun" w:cs="Arial"/>
                <w:b/>
                <w:szCs w:val="20"/>
              </w:rPr>
              <w:t xml:space="preserve">JA </w:t>
            </w:r>
          </w:p>
        </w:tc>
      </w:tr>
      <w:tr w:rsidR="0063365A" w:rsidRPr="00286149" w14:paraId="048CD189" w14:textId="77777777" w:rsidTr="00223156">
        <w:trPr>
          <w:trHeight w:val="454"/>
        </w:trPr>
        <w:tc>
          <w:tcPr>
            <w:tcW w:w="2552" w:type="dxa"/>
            <w:vAlign w:val="center"/>
          </w:tcPr>
          <w:p w14:paraId="7BD72AD3" w14:textId="77777777" w:rsidR="0063365A" w:rsidRPr="00286149" w:rsidRDefault="00223156" w:rsidP="00223156">
            <w:pPr>
              <w:ind w:left="0"/>
              <w:rPr>
                <w:rFonts w:eastAsia="SimSun" w:cs="Arial"/>
                <w:b/>
                <w:szCs w:val="20"/>
              </w:rPr>
            </w:pPr>
            <w:r>
              <w:rPr>
                <w:rFonts w:eastAsia="SimSun" w:cs="Arial"/>
                <w:b/>
                <w:szCs w:val="20"/>
              </w:rPr>
              <w:t>Naam O</w:t>
            </w:r>
            <w:r w:rsidR="0063365A">
              <w:rPr>
                <w:rFonts w:eastAsia="SimSun" w:cs="Arial"/>
                <w:b/>
                <w:szCs w:val="20"/>
              </w:rPr>
              <w:t>rganisatie</w:t>
            </w:r>
          </w:p>
        </w:tc>
        <w:tc>
          <w:tcPr>
            <w:tcW w:w="6520" w:type="dxa"/>
            <w:vAlign w:val="center"/>
          </w:tcPr>
          <w:p w14:paraId="0892D89E" w14:textId="283B38A7" w:rsidR="0063365A" w:rsidRPr="00286149" w:rsidRDefault="004D75B0" w:rsidP="0063365A">
            <w:pPr>
              <w:ind w:left="0"/>
              <w:rPr>
                <w:rFonts w:eastAsia="SimSun" w:cs="Arial"/>
                <w:szCs w:val="20"/>
              </w:rPr>
            </w:pPr>
            <w:r w:rsidRPr="004D75B0">
              <w:rPr>
                <w:rFonts w:eastAsia="SimSun" w:cs="Arial"/>
                <w:szCs w:val="20"/>
              </w:rPr>
              <w:t>Hogeschool Rotterdam</w:t>
            </w:r>
          </w:p>
        </w:tc>
      </w:tr>
      <w:tr w:rsidR="0063365A" w:rsidRPr="00286149" w14:paraId="73C5C41A" w14:textId="77777777" w:rsidTr="00223156">
        <w:trPr>
          <w:trHeight w:val="454"/>
        </w:trPr>
        <w:tc>
          <w:tcPr>
            <w:tcW w:w="2552" w:type="dxa"/>
            <w:vAlign w:val="center"/>
          </w:tcPr>
          <w:p w14:paraId="294F27B9" w14:textId="77777777" w:rsidR="0063365A" w:rsidRPr="00286149" w:rsidRDefault="0063365A" w:rsidP="0063365A">
            <w:pPr>
              <w:ind w:left="0"/>
              <w:rPr>
                <w:rFonts w:eastAsia="SimSun" w:cs="Arial"/>
                <w:b/>
                <w:szCs w:val="20"/>
              </w:rPr>
            </w:pPr>
            <w:r w:rsidRPr="00286149">
              <w:rPr>
                <w:rFonts w:eastAsia="SimSun" w:cs="Arial"/>
                <w:b/>
                <w:szCs w:val="20"/>
              </w:rPr>
              <w:t>Afdeling</w:t>
            </w:r>
          </w:p>
        </w:tc>
        <w:tc>
          <w:tcPr>
            <w:tcW w:w="6520" w:type="dxa"/>
            <w:vAlign w:val="center"/>
          </w:tcPr>
          <w:p w14:paraId="5CB3AB76" w14:textId="407E2AD7" w:rsidR="0063365A" w:rsidRPr="00286149" w:rsidRDefault="004D75B0" w:rsidP="0063365A">
            <w:pPr>
              <w:ind w:left="0"/>
              <w:rPr>
                <w:rFonts w:eastAsia="SimSun" w:cs="Arial"/>
                <w:szCs w:val="20"/>
              </w:rPr>
            </w:pPr>
            <w:r>
              <w:rPr>
                <w:rFonts w:eastAsia="SimSun" w:cs="Arial"/>
                <w:szCs w:val="20"/>
              </w:rPr>
              <w:t>Kenniscentrum Zorginnovatie</w:t>
            </w:r>
          </w:p>
        </w:tc>
      </w:tr>
      <w:tr w:rsidR="0063365A" w:rsidRPr="00286149" w14:paraId="1C3B86DB" w14:textId="77777777" w:rsidTr="00223156">
        <w:trPr>
          <w:trHeight w:val="454"/>
        </w:trPr>
        <w:tc>
          <w:tcPr>
            <w:tcW w:w="2552" w:type="dxa"/>
            <w:vAlign w:val="center"/>
          </w:tcPr>
          <w:p w14:paraId="05010B6A" w14:textId="77777777" w:rsidR="0063365A" w:rsidRPr="00286149" w:rsidRDefault="0063365A" w:rsidP="0063365A">
            <w:pPr>
              <w:ind w:left="0"/>
              <w:rPr>
                <w:rFonts w:eastAsia="SimSun" w:cs="Arial"/>
                <w:b/>
                <w:szCs w:val="20"/>
              </w:rPr>
            </w:pPr>
            <w:r w:rsidRPr="00286149">
              <w:rPr>
                <w:rFonts w:eastAsia="SimSun" w:cs="Arial"/>
                <w:b/>
                <w:szCs w:val="20"/>
              </w:rPr>
              <w:t>Adres</w:t>
            </w:r>
          </w:p>
        </w:tc>
        <w:tc>
          <w:tcPr>
            <w:tcW w:w="6520" w:type="dxa"/>
            <w:vAlign w:val="center"/>
          </w:tcPr>
          <w:p w14:paraId="141F9FA0" w14:textId="3044B506" w:rsidR="0063365A" w:rsidRPr="00286149" w:rsidRDefault="004D75B0" w:rsidP="0063365A">
            <w:pPr>
              <w:ind w:left="0"/>
              <w:rPr>
                <w:rFonts w:eastAsia="SimSun" w:cs="Arial"/>
                <w:szCs w:val="20"/>
              </w:rPr>
            </w:pPr>
            <w:r>
              <w:rPr>
                <w:rFonts w:eastAsia="SimSun" w:cs="Arial"/>
                <w:szCs w:val="20"/>
              </w:rPr>
              <w:t>Roc</w:t>
            </w:r>
            <w:r w:rsidR="002360A0">
              <w:rPr>
                <w:rFonts w:eastAsia="SimSun" w:cs="Arial"/>
                <w:szCs w:val="20"/>
              </w:rPr>
              <w:t>h</w:t>
            </w:r>
            <w:r>
              <w:rPr>
                <w:rFonts w:eastAsia="SimSun" w:cs="Arial"/>
                <w:szCs w:val="20"/>
              </w:rPr>
              <w:t>ussenstraat 198</w:t>
            </w:r>
          </w:p>
        </w:tc>
      </w:tr>
      <w:tr w:rsidR="0063365A" w:rsidRPr="00286149" w14:paraId="2DC5CAD5" w14:textId="77777777" w:rsidTr="00223156">
        <w:trPr>
          <w:trHeight w:val="454"/>
        </w:trPr>
        <w:tc>
          <w:tcPr>
            <w:tcW w:w="2552" w:type="dxa"/>
            <w:vAlign w:val="center"/>
          </w:tcPr>
          <w:p w14:paraId="32B14F35" w14:textId="77777777" w:rsidR="0063365A" w:rsidRPr="00286149" w:rsidRDefault="0063365A" w:rsidP="0063365A">
            <w:pPr>
              <w:ind w:left="0"/>
              <w:rPr>
                <w:rFonts w:eastAsia="SimSun" w:cs="Arial"/>
                <w:b/>
                <w:szCs w:val="20"/>
              </w:rPr>
            </w:pPr>
            <w:r w:rsidRPr="00286149">
              <w:rPr>
                <w:rFonts w:eastAsia="SimSun" w:cs="Arial"/>
                <w:b/>
                <w:szCs w:val="20"/>
              </w:rPr>
              <w:t>PC/Plaats</w:t>
            </w:r>
          </w:p>
        </w:tc>
        <w:tc>
          <w:tcPr>
            <w:tcW w:w="6520" w:type="dxa"/>
            <w:vAlign w:val="center"/>
          </w:tcPr>
          <w:p w14:paraId="57388150" w14:textId="73942435" w:rsidR="0063365A" w:rsidRPr="00286149" w:rsidRDefault="004D75B0" w:rsidP="0063365A">
            <w:pPr>
              <w:ind w:left="0"/>
              <w:rPr>
                <w:rFonts w:eastAsia="SimSun" w:cs="Arial"/>
                <w:szCs w:val="20"/>
              </w:rPr>
            </w:pPr>
            <w:r>
              <w:rPr>
                <w:rFonts w:eastAsia="SimSun" w:cs="Arial"/>
                <w:szCs w:val="20"/>
              </w:rPr>
              <w:t>3015EK Rotterdam</w:t>
            </w:r>
          </w:p>
        </w:tc>
      </w:tr>
      <w:tr w:rsidR="0063365A" w:rsidRPr="00286149" w14:paraId="3C331529" w14:textId="77777777" w:rsidTr="00223156">
        <w:trPr>
          <w:trHeight w:val="454"/>
        </w:trPr>
        <w:tc>
          <w:tcPr>
            <w:tcW w:w="2552" w:type="dxa"/>
            <w:vAlign w:val="center"/>
          </w:tcPr>
          <w:p w14:paraId="18030F05" w14:textId="77777777" w:rsidR="0063365A" w:rsidRPr="00286149" w:rsidRDefault="0063365A" w:rsidP="0063365A">
            <w:pPr>
              <w:ind w:left="0"/>
              <w:rPr>
                <w:rFonts w:eastAsia="SimSun" w:cs="Arial"/>
                <w:b/>
                <w:szCs w:val="20"/>
              </w:rPr>
            </w:pPr>
            <w:r w:rsidRPr="00286149">
              <w:rPr>
                <w:rFonts w:eastAsia="SimSun" w:cs="Arial"/>
                <w:b/>
                <w:szCs w:val="20"/>
              </w:rPr>
              <w:t>Telefoonnummer</w:t>
            </w:r>
          </w:p>
        </w:tc>
        <w:tc>
          <w:tcPr>
            <w:tcW w:w="6520" w:type="dxa"/>
            <w:vAlign w:val="center"/>
          </w:tcPr>
          <w:p w14:paraId="4863EACA" w14:textId="6ACD1CB3" w:rsidR="0063365A" w:rsidRPr="00286149" w:rsidRDefault="00D93EEF" w:rsidP="0063365A">
            <w:pPr>
              <w:ind w:left="0"/>
              <w:rPr>
                <w:rFonts w:eastAsia="SimSun" w:cs="Arial"/>
                <w:szCs w:val="20"/>
              </w:rPr>
            </w:pPr>
            <w:r w:rsidRPr="00D93EEF">
              <w:rPr>
                <w:rFonts w:eastAsia="SimSun" w:cs="Arial"/>
                <w:szCs w:val="20"/>
              </w:rPr>
              <w:t>06-38906760</w:t>
            </w:r>
          </w:p>
        </w:tc>
      </w:tr>
      <w:tr w:rsidR="0063365A" w:rsidRPr="00286149" w14:paraId="701DF911" w14:textId="77777777" w:rsidTr="00223156">
        <w:trPr>
          <w:trHeight w:val="454"/>
        </w:trPr>
        <w:tc>
          <w:tcPr>
            <w:tcW w:w="2552" w:type="dxa"/>
            <w:vAlign w:val="center"/>
          </w:tcPr>
          <w:p w14:paraId="0EBF8E34" w14:textId="77777777" w:rsidR="0063365A" w:rsidRPr="00286149" w:rsidRDefault="0063365A" w:rsidP="0063365A">
            <w:pPr>
              <w:ind w:left="0"/>
              <w:rPr>
                <w:rFonts w:eastAsia="SimSun" w:cs="Arial"/>
                <w:b/>
                <w:szCs w:val="20"/>
              </w:rPr>
            </w:pPr>
            <w:r w:rsidRPr="00286149">
              <w:rPr>
                <w:rFonts w:eastAsia="SimSun" w:cs="Arial"/>
                <w:b/>
                <w:szCs w:val="20"/>
              </w:rPr>
              <w:t>Emailadres</w:t>
            </w:r>
          </w:p>
        </w:tc>
        <w:tc>
          <w:tcPr>
            <w:tcW w:w="6520" w:type="dxa"/>
            <w:vAlign w:val="center"/>
          </w:tcPr>
          <w:p w14:paraId="65BF1F3B" w14:textId="6985A0FA" w:rsidR="0063365A" w:rsidRPr="008424AF" w:rsidRDefault="00903EBE" w:rsidP="0063365A">
            <w:pPr>
              <w:ind w:left="0"/>
            </w:pPr>
            <w:hyperlink r:id="rId15" w:history="1">
              <w:r w:rsidR="0048426B" w:rsidRPr="0048426B">
                <w:rPr>
                  <w:rStyle w:val="Hyperlink"/>
                  <w:rFonts w:eastAsia="SimSun"/>
                </w:rPr>
                <w:t>e.j.m.bakker@hr.nl</w:t>
              </w:r>
            </w:hyperlink>
          </w:p>
        </w:tc>
      </w:tr>
      <w:tr w:rsidR="0063365A" w:rsidRPr="00286149" w14:paraId="5E657DAF" w14:textId="77777777" w:rsidTr="00223156">
        <w:trPr>
          <w:trHeight w:val="454"/>
        </w:trPr>
        <w:tc>
          <w:tcPr>
            <w:tcW w:w="2552" w:type="dxa"/>
            <w:vAlign w:val="center"/>
          </w:tcPr>
          <w:p w14:paraId="48E8EAD3" w14:textId="77777777" w:rsidR="0063365A" w:rsidRPr="00286149" w:rsidRDefault="0063365A" w:rsidP="0063365A">
            <w:pPr>
              <w:ind w:left="0"/>
              <w:rPr>
                <w:rFonts w:eastAsia="SimSun" w:cs="Arial"/>
                <w:b/>
                <w:szCs w:val="20"/>
              </w:rPr>
            </w:pPr>
          </w:p>
        </w:tc>
        <w:tc>
          <w:tcPr>
            <w:tcW w:w="6520" w:type="dxa"/>
            <w:vAlign w:val="center"/>
          </w:tcPr>
          <w:p w14:paraId="2A857EFD" w14:textId="77777777" w:rsidR="0063365A" w:rsidRPr="00286149" w:rsidRDefault="0063365A" w:rsidP="0063365A">
            <w:pPr>
              <w:ind w:left="0"/>
              <w:rPr>
                <w:rFonts w:eastAsia="SimSun" w:cs="Arial"/>
                <w:szCs w:val="20"/>
              </w:rPr>
            </w:pPr>
          </w:p>
        </w:tc>
      </w:tr>
    </w:tbl>
    <w:p w14:paraId="7693913E" w14:textId="77777777" w:rsidR="00967FD8" w:rsidRDefault="00967FD8" w:rsidP="00967FD8">
      <w:pPr>
        <w:rPr>
          <w:rFonts w:cs="Arial"/>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475"/>
      </w:tblGrid>
      <w:tr w:rsidR="005C5BE8" w:rsidRPr="00286149" w14:paraId="787E9209" w14:textId="77777777" w:rsidTr="006815B0">
        <w:trPr>
          <w:trHeight w:val="1418"/>
        </w:trPr>
        <w:tc>
          <w:tcPr>
            <w:tcW w:w="2484" w:type="dxa"/>
          </w:tcPr>
          <w:p w14:paraId="1637DC3B" w14:textId="77777777" w:rsidR="005C5BE8" w:rsidRPr="00286149" w:rsidRDefault="005C5BE8" w:rsidP="00860EF3">
            <w:pPr>
              <w:ind w:left="0"/>
              <w:rPr>
                <w:rFonts w:eastAsia="SimSun" w:cs="Arial"/>
                <w:b/>
                <w:szCs w:val="20"/>
              </w:rPr>
            </w:pPr>
            <w:r>
              <w:rPr>
                <w:rFonts w:eastAsia="SimSun" w:cs="Arial"/>
                <w:b/>
                <w:szCs w:val="20"/>
              </w:rPr>
              <w:t>Aanleiding of toedracht van de opdracht</w:t>
            </w:r>
            <w:r w:rsidR="003012BC">
              <w:rPr>
                <w:rFonts w:eastAsia="SimSun" w:cs="Arial"/>
                <w:b/>
                <w:szCs w:val="20"/>
              </w:rPr>
              <w:t xml:space="preserve"> en het belang van de opdrachtgever bij de opdracht.</w:t>
            </w:r>
          </w:p>
        </w:tc>
        <w:tc>
          <w:tcPr>
            <w:tcW w:w="6475" w:type="dxa"/>
          </w:tcPr>
          <w:p w14:paraId="41FD7E2C" w14:textId="30297766" w:rsidR="0034578A" w:rsidRDefault="004F37C4" w:rsidP="0034578A">
            <w:pPr>
              <w:ind w:left="0"/>
              <w:rPr>
                <w:rFonts w:cs="Arial"/>
                <w:szCs w:val="20"/>
              </w:rPr>
            </w:pPr>
            <w:r>
              <w:rPr>
                <w:rFonts w:cs="Arial"/>
                <w:szCs w:val="20"/>
              </w:rPr>
              <w:t>Gezien de vergrijzing en sti</w:t>
            </w:r>
            <w:r w:rsidR="00B744C1">
              <w:rPr>
                <w:rFonts w:cs="Arial"/>
                <w:szCs w:val="20"/>
              </w:rPr>
              <w:t>j</w:t>
            </w:r>
            <w:r>
              <w:rPr>
                <w:rFonts w:cs="Arial"/>
                <w:szCs w:val="20"/>
              </w:rPr>
              <w:t xml:space="preserve">gende zorgvraag </w:t>
            </w:r>
            <w:r w:rsidR="0034578A" w:rsidRPr="00CF003D">
              <w:rPr>
                <w:rFonts w:cs="Arial"/>
                <w:szCs w:val="20"/>
              </w:rPr>
              <w:t xml:space="preserve">moeten voldoende </w:t>
            </w:r>
            <w:r w:rsidR="00BC3DB7">
              <w:rPr>
                <w:rFonts w:cs="Arial"/>
                <w:szCs w:val="20"/>
              </w:rPr>
              <w:t xml:space="preserve">zorgprofessionals </w:t>
            </w:r>
            <w:r w:rsidR="0034578A" w:rsidRPr="00CF003D">
              <w:rPr>
                <w:rFonts w:cs="Arial"/>
                <w:szCs w:val="20"/>
              </w:rPr>
              <w:t xml:space="preserve">worden opgeleid </w:t>
            </w:r>
            <w:r>
              <w:rPr>
                <w:rFonts w:cs="Arial"/>
                <w:szCs w:val="20"/>
              </w:rPr>
              <w:t xml:space="preserve">en </w:t>
            </w:r>
            <w:r w:rsidR="0034578A" w:rsidRPr="00CF003D">
              <w:rPr>
                <w:rFonts w:cs="Arial"/>
                <w:szCs w:val="20"/>
              </w:rPr>
              <w:t xml:space="preserve">behouden voor de zorg. </w:t>
            </w:r>
            <w:r w:rsidR="00BC3DB7">
              <w:rPr>
                <w:rFonts w:cs="Arial"/>
                <w:szCs w:val="20"/>
              </w:rPr>
              <w:t xml:space="preserve">Volgens het prognosemodel Zorg en Welzijn </w:t>
            </w:r>
            <w:r w:rsidR="00056195">
              <w:rPr>
                <w:rFonts w:cs="Arial"/>
                <w:szCs w:val="20"/>
              </w:rPr>
              <w:t xml:space="preserve">zijn er </w:t>
            </w:r>
            <w:r w:rsidR="00BC3DB7">
              <w:rPr>
                <w:rFonts w:cs="Arial"/>
                <w:szCs w:val="20"/>
              </w:rPr>
              <w:t xml:space="preserve">op dit moment </w:t>
            </w:r>
            <w:r w:rsidR="00CC2F53">
              <w:rPr>
                <w:rFonts w:cs="Arial"/>
                <w:szCs w:val="20"/>
              </w:rPr>
              <w:t xml:space="preserve">40.000 </w:t>
            </w:r>
            <w:r w:rsidR="00056195">
              <w:rPr>
                <w:rFonts w:cs="Arial"/>
                <w:szCs w:val="20"/>
              </w:rPr>
              <w:t xml:space="preserve">openstaande </w:t>
            </w:r>
            <w:r w:rsidR="00CC2F53">
              <w:rPr>
                <w:rFonts w:cs="Arial"/>
                <w:szCs w:val="20"/>
              </w:rPr>
              <w:t>vac</w:t>
            </w:r>
            <w:r w:rsidR="00056195">
              <w:rPr>
                <w:rFonts w:cs="Arial"/>
                <w:szCs w:val="20"/>
              </w:rPr>
              <w:t>atures en voorspeld wordt d</w:t>
            </w:r>
            <w:r w:rsidR="002A689B">
              <w:rPr>
                <w:rFonts w:cs="Arial"/>
                <w:szCs w:val="20"/>
              </w:rPr>
              <w:t xml:space="preserve">at dit gaat oplopen tot </w:t>
            </w:r>
            <w:r w:rsidR="00BC3DB7">
              <w:rPr>
                <w:rFonts w:cs="Arial"/>
                <w:szCs w:val="20"/>
              </w:rPr>
              <w:t xml:space="preserve">137.000 – 155.000 </w:t>
            </w:r>
            <w:r w:rsidR="002A689B">
              <w:rPr>
                <w:rFonts w:cs="Arial"/>
                <w:szCs w:val="20"/>
              </w:rPr>
              <w:t>in 2032</w:t>
            </w:r>
            <w:r w:rsidR="00056195">
              <w:rPr>
                <w:rFonts w:cs="Arial"/>
                <w:szCs w:val="20"/>
              </w:rPr>
              <w:t xml:space="preserve">. </w:t>
            </w:r>
            <w:r w:rsidR="00BC3DB7">
              <w:rPr>
                <w:rFonts w:cs="Arial"/>
                <w:szCs w:val="20"/>
              </w:rPr>
              <w:t>Voor verpleegkundigen wordt dit tekort in 2032 geschat op tussen de 32.200 en 34.100 vacatures. O</w:t>
            </w:r>
            <w:r w:rsidR="0034578A" w:rsidRPr="00CF003D">
              <w:rPr>
                <w:rFonts w:cs="Arial"/>
                <w:szCs w:val="20"/>
              </w:rPr>
              <w:t>nderzoek van RegioPlus</w:t>
            </w:r>
            <w:r w:rsidR="0034578A">
              <w:rPr>
                <w:rFonts w:cs="Arial"/>
                <w:szCs w:val="20"/>
              </w:rPr>
              <w:t xml:space="preserve"> </w:t>
            </w:r>
            <w:r w:rsidR="00BC3DB7">
              <w:rPr>
                <w:rFonts w:cs="Arial"/>
                <w:szCs w:val="20"/>
              </w:rPr>
              <w:t xml:space="preserve">uit </w:t>
            </w:r>
            <w:r w:rsidR="0034578A">
              <w:rPr>
                <w:rFonts w:cs="Arial"/>
                <w:szCs w:val="20"/>
              </w:rPr>
              <w:t>202</w:t>
            </w:r>
            <w:r w:rsidR="00BC3DB7">
              <w:rPr>
                <w:rFonts w:cs="Arial"/>
                <w:szCs w:val="20"/>
              </w:rPr>
              <w:t xml:space="preserve">1 </w:t>
            </w:r>
            <w:r w:rsidR="0034578A" w:rsidRPr="00CF003D">
              <w:rPr>
                <w:rFonts w:cs="Arial"/>
                <w:szCs w:val="20"/>
              </w:rPr>
              <w:t>toont aan dat 11% van de Nederlandse zorgverleners die uit de sector vertrekken minder dan 2 jaar werkervaring heeft. In het SPRiNG</w:t>
            </w:r>
            <w:r w:rsidR="00160A94">
              <w:rPr>
                <w:rFonts w:cs="Arial"/>
                <w:szCs w:val="20"/>
              </w:rPr>
              <w:t xml:space="preserve"> (</w:t>
            </w:r>
            <w:r w:rsidR="00160A94" w:rsidRPr="00160A94">
              <w:rPr>
                <w:rFonts w:cs="Arial"/>
                <w:szCs w:val="20"/>
              </w:rPr>
              <w:t>Studying Professional Resilience in Nursing students and new Graduates</w:t>
            </w:r>
            <w:r w:rsidR="00160A94">
              <w:rPr>
                <w:rFonts w:cs="Arial"/>
                <w:szCs w:val="20"/>
              </w:rPr>
              <w:t>)</w:t>
            </w:r>
            <w:r w:rsidR="0034578A" w:rsidRPr="00CF003D">
              <w:rPr>
                <w:rFonts w:cs="Arial"/>
                <w:szCs w:val="20"/>
              </w:rPr>
              <w:t xml:space="preserve"> onderzoek </w:t>
            </w:r>
            <w:r w:rsidR="00160A94">
              <w:rPr>
                <w:rFonts w:cs="Arial"/>
                <w:szCs w:val="20"/>
              </w:rPr>
              <w:t>v</w:t>
            </w:r>
            <w:r w:rsidR="00160A94">
              <w:t xml:space="preserve">an </w:t>
            </w:r>
            <w:r w:rsidR="00D60404">
              <w:t>Kenniscentrum</w:t>
            </w:r>
            <w:r w:rsidR="00FA6B3C">
              <w:t xml:space="preserve"> Zorginnovatie van Hogeschool Rotterdam </w:t>
            </w:r>
            <w:r w:rsidR="0034578A" w:rsidRPr="00CF003D">
              <w:rPr>
                <w:rFonts w:cs="Arial"/>
                <w:szCs w:val="20"/>
              </w:rPr>
              <w:t xml:space="preserve">lag de cumulatieve uitval (van jaar 3 tot een jaar na diplomering) tussen 2016-2020 van studenten en startende verpleegkundigen </w:t>
            </w:r>
            <w:r w:rsidR="00FA6B3C">
              <w:rPr>
                <w:rFonts w:cs="Arial"/>
                <w:szCs w:val="20"/>
              </w:rPr>
              <w:t xml:space="preserve">tussen </w:t>
            </w:r>
            <w:r w:rsidR="0034578A" w:rsidRPr="00CF003D">
              <w:rPr>
                <w:rFonts w:cs="Arial"/>
                <w:szCs w:val="20"/>
              </w:rPr>
              <w:t>14%</w:t>
            </w:r>
            <w:r w:rsidR="00FA6B3C">
              <w:rPr>
                <w:rFonts w:cs="Arial"/>
                <w:szCs w:val="20"/>
              </w:rPr>
              <w:t>-</w:t>
            </w:r>
            <w:r w:rsidR="0034578A">
              <w:rPr>
                <w:rFonts w:cs="Arial"/>
                <w:szCs w:val="20"/>
              </w:rPr>
              <w:t xml:space="preserve">18% (Kennisclip Webinar SPRiNG, 2021). </w:t>
            </w:r>
          </w:p>
          <w:p w14:paraId="57F9AA92" w14:textId="77777777" w:rsidR="00BC3DB7" w:rsidRDefault="00BC3DB7" w:rsidP="0034578A">
            <w:pPr>
              <w:ind w:left="0"/>
              <w:rPr>
                <w:rFonts w:cs="Arial"/>
                <w:szCs w:val="20"/>
              </w:rPr>
            </w:pPr>
          </w:p>
          <w:p w14:paraId="59721B19" w14:textId="210C1B70" w:rsidR="00BC3DB7" w:rsidRDefault="00BC3DB7" w:rsidP="0034578A">
            <w:pPr>
              <w:ind w:left="0"/>
              <w:rPr>
                <w:rFonts w:cs="Arial"/>
                <w:szCs w:val="20"/>
              </w:rPr>
            </w:pPr>
            <w:r>
              <w:rPr>
                <w:rFonts w:cs="Arial"/>
                <w:szCs w:val="20"/>
              </w:rPr>
              <w:lastRenderedPageBreak/>
              <w:t xml:space="preserve">Aandacht voor behoud van verpleegkundigen aan het begin van de loopbaan is dus belangrijk. </w:t>
            </w:r>
            <w:r w:rsidR="00AB4839">
              <w:rPr>
                <w:rFonts w:cs="Arial"/>
                <w:szCs w:val="20"/>
              </w:rPr>
              <w:t xml:space="preserve">Uit kwalitatief onderzoek van Kox et. (2020) waarin zeventien verpleegkundigen zijn geïnterviewd, korter dan 2 jaar gediplomeerd en gestopt met het werken als verpleegkundigen blijkt dat redenen samenhangen met zowel interpersoonlijke factoren (o.a. geen passie voelen voor zorg aan bed, persoonskenmerken) als factoren die te maken hebben met de werkomgeving (te hoge werkdruk en teveel verantwoordelijkheid, onveilig leer- en werkklimaat, geen aandacht voor beperkt werkvermogen). </w:t>
            </w:r>
          </w:p>
          <w:p w14:paraId="75AFB9BD" w14:textId="77777777" w:rsidR="00AB4839" w:rsidRDefault="00AB4839" w:rsidP="00FE49B2">
            <w:pPr>
              <w:ind w:left="0"/>
              <w:rPr>
                <w:rFonts w:cs="Arial"/>
                <w:szCs w:val="20"/>
              </w:rPr>
            </w:pPr>
          </w:p>
          <w:p w14:paraId="37FBE888" w14:textId="77777777" w:rsidR="00F7486A" w:rsidRDefault="00FE49B2" w:rsidP="00FE49B2">
            <w:pPr>
              <w:ind w:left="0"/>
              <w:rPr>
                <w:rFonts w:cs="Arial"/>
                <w:szCs w:val="20"/>
              </w:rPr>
            </w:pPr>
            <w:r w:rsidRPr="00FE49B2">
              <w:rPr>
                <w:rFonts w:cs="Arial"/>
                <w:szCs w:val="20"/>
              </w:rPr>
              <w:t>In de zorgsector</w:t>
            </w:r>
            <w:r w:rsidR="00C51894">
              <w:rPr>
                <w:rFonts w:cs="Arial"/>
                <w:szCs w:val="20"/>
              </w:rPr>
              <w:t xml:space="preserve"> </w:t>
            </w:r>
            <w:r w:rsidRPr="00FE49B2">
              <w:rPr>
                <w:rFonts w:cs="Arial"/>
                <w:szCs w:val="20"/>
              </w:rPr>
              <w:t>kan een gezond leer- en werkklimaat bijdragen aan behoud van startende verpleegkundigen</w:t>
            </w:r>
            <w:r w:rsidR="00AB4839">
              <w:rPr>
                <w:rFonts w:cs="Arial"/>
                <w:szCs w:val="20"/>
              </w:rPr>
              <w:t xml:space="preserve">. Immers in Nederland worden </w:t>
            </w:r>
            <w:r w:rsidR="00F7486A">
              <w:rPr>
                <w:rFonts w:cs="Arial"/>
                <w:szCs w:val="20"/>
              </w:rPr>
              <w:t>verpleegkundigen</w:t>
            </w:r>
            <w:r w:rsidR="00AB4839">
              <w:rPr>
                <w:rFonts w:cs="Arial"/>
                <w:szCs w:val="20"/>
              </w:rPr>
              <w:t xml:space="preserve"> in de volle breedte opgeleid</w:t>
            </w:r>
            <w:r w:rsidR="00F7486A">
              <w:rPr>
                <w:rFonts w:cs="Arial"/>
                <w:szCs w:val="20"/>
              </w:rPr>
              <w:t xml:space="preserve"> (i.t.t. bijv. het Verenigd Koninkrijk waar verpleegkundestudenten tijdens de opleiding kiezen voor een specialisatie)</w:t>
            </w:r>
            <w:r w:rsidR="00AB4839">
              <w:rPr>
                <w:rFonts w:cs="Arial"/>
                <w:szCs w:val="20"/>
              </w:rPr>
              <w:t xml:space="preserve">, maar gaan ze uiteindelijk in een specifieke zorgsetting en/of specialisme werken. Dit betekent dat de meeste startende </w:t>
            </w:r>
            <w:r w:rsidR="00F7486A">
              <w:rPr>
                <w:rFonts w:cs="Arial"/>
                <w:szCs w:val="20"/>
              </w:rPr>
              <w:t>verpleegkundigen</w:t>
            </w:r>
            <w:r w:rsidR="00AB4839">
              <w:rPr>
                <w:rFonts w:cs="Arial"/>
                <w:szCs w:val="20"/>
              </w:rPr>
              <w:t xml:space="preserve"> bij de start van hun loopbaan nog veel moeten leren. Leren kan alleen plaatsvinden in een veilige omgeving. </w:t>
            </w:r>
            <w:r w:rsidRPr="00FE49B2">
              <w:rPr>
                <w:rFonts w:cs="Arial"/>
                <w:szCs w:val="20"/>
              </w:rPr>
              <w:t>Cruciaal is d</w:t>
            </w:r>
            <w:r w:rsidR="00AB4839">
              <w:rPr>
                <w:rFonts w:cs="Arial"/>
                <w:szCs w:val="20"/>
              </w:rPr>
              <w:t>aarom de m</w:t>
            </w:r>
            <w:r w:rsidRPr="00FE49B2">
              <w:rPr>
                <w:rFonts w:cs="Arial"/>
                <w:szCs w:val="20"/>
              </w:rPr>
              <w:t>anier waarop st</w:t>
            </w:r>
            <w:r w:rsidR="00AB4839">
              <w:rPr>
                <w:rFonts w:cs="Arial"/>
                <w:szCs w:val="20"/>
              </w:rPr>
              <w:t xml:space="preserve">artende verpleegkundigen </w:t>
            </w:r>
            <w:r w:rsidRPr="00FE49B2">
              <w:rPr>
                <w:rFonts w:cs="Arial"/>
                <w:szCs w:val="20"/>
              </w:rPr>
              <w:t xml:space="preserve">kunnen “landen” </w:t>
            </w:r>
            <w:r w:rsidR="00F7486A">
              <w:rPr>
                <w:rFonts w:cs="Arial"/>
                <w:szCs w:val="20"/>
              </w:rPr>
              <w:t xml:space="preserve">en leren </w:t>
            </w:r>
            <w:r w:rsidR="00AB4839">
              <w:rPr>
                <w:rFonts w:cs="Arial"/>
                <w:szCs w:val="20"/>
              </w:rPr>
              <w:t xml:space="preserve">op hun werkplek; dit wordt ook wel onboarden </w:t>
            </w:r>
            <w:r w:rsidR="00F7486A">
              <w:rPr>
                <w:rFonts w:cs="Arial"/>
                <w:szCs w:val="20"/>
              </w:rPr>
              <w:t xml:space="preserve">of ‘transition-to-practice’ </w:t>
            </w:r>
            <w:r w:rsidR="00AB4839">
              <w:rPr>
                <w:rFonts w:cs="Arial"/>
                <w:szCs w:val="20"/>
              </w:rPr>
              <w:t xml:space="preserve">genoemd. </w:t>
            </w:r>
            <w:r w:rsidR="00F7486A">
              <w:rPr>
                <w:rFonts w:cs="Arial"/>
                <w:szCs w:val="20"/>
              </w:rPr>
              <w:t xml:space="preserve">Onboarden gaat daarbij meer om het inwerken en de organisatie en afdeling leren kennen. </w:t>
            </w:r>
            <w:r w:rsidR="00F7486A" w:rsidRPr="00F7486A">
              <w:rPr>
                <w:rFonts w:cs="Arial"/>
                <w:szCs w:val="20"/>
              </w:rPr>
              <w:t>‘</w:t>
            </w:r>
            <w:r w:rsidR="00F7486A">
              <w:rPr>
                <w:rFonts w:cs="Arial"/>
                <w:szCs w:val="20"/>
              </w:rPr>
              <w:t>T</w:t>
            </w:r>
            <w:r w:rsidR="00F7486A" w:rsidRPr="00F7486A">
              <w:rPr>
                <w:rFonts w:cs="Arial"/>
                <w:szCs w:val="20"/>
              </w:rPr>
              <w:t xml:space="preserve">ransition-to-practice’ </w:t>
            </w:r>
            <w:r w:rsidR="00F7486A">
              <w:rPr>
                <w:rFonts w:cs="Arial"/>
                <w:szCs w:val="20"/>
              </w:rPr>
              <w:t xml:space="preserve">is het hele proces van starten in een nieuwe zorgsetting en op het niveau van een ervaren verpleegkundige komen met alle bijbehorende verantwoordelijkheden. </w:t>
            </w:r>
          </w:p>
          <w:p w14:paraId="6963D76E" w14:textId="77777777" w:rsidR="00F7486A" w:rsidRDefault="00F7486A" w:rsidP="00FE49B2">
            <w:pPr>
              <w:ind w:left="0"/>
              <w:rPr>
                <w:rFonts w:cs="Arial"/>
                <w:szCs w:val="20"/>
              </w:rPr>
            </w:pPr>
          </w:p>
          <w:p w14:paraId="1D062FC0" w14:textId="0FDEA63D" w:rsidR="00ED4478" w:rsidRDefault="006C00DB" w:rsidP="00FE49B2">
            <w:pPr>
              <w:ind w:left="0"/>
              <w:rPr>
                <w:rFonts w:cs="Arial"/>
                <w:szCs w:val="20"/>
              </w:rPr>
            </w:pPr>
            <w:r>
              <w:rPr>
                <w:rFonts w:cs="Arial"/>
                <w:szCs w:val="20"/>
              </w:rPr>
              <w:t xml:space="preserve">Er zijn aanwijzingen dat </w:t>
            </w:r>
            <w:r w:rsidR="003D138F">
              <w:rPr>
                <w:rFonts w:cs="Arial"/>
                <w:szCs w:val="20"/>
              </w:rPr>
              <w:t xml:space="preserve">programma’s om de overgang (transitie) van opleiding naar praktijk te verbeteren </w:t>
            </w:r>
            <w:r w:rsidR="00887B57">
              <w:rPr>
                <w:rFonts w:cs="Arial"/>
                <w:szCs w:val="20"/>
              </w:rPr>
              <w:t xml:space="preserve">effectief </w:t>
            </w:r>
            <w:r w:rsidR="007B52B4">
              <w:rPr>
                <w:rFonts w:cs="Arial"/>
                <w:szCs w:val="20"/>
              </w:rPr>
              <w:t xml:space="preserve">zijn </w:t>
            </w:r>
            <w:r w:rsidR="00965AB9">
              <w:rPr>
                <w:rFonts w:cs="Arial"/>
                <w:szCs w:val="20"/>
              </w:rPr>
              <w:t>op</w:t>
            </w:r>
            <w:r w:rsidR="007B52B4">
              <w:rPr>
                <w:rFonts w:cs="Arial"/>
                <w:szCs w:val="20"/>
              </w:rPr>
              <w:t xml:space="preserve"> </w:t>
            </w:r>
            <w:r w:rsidR="00887B57">
              <w:rPr>
                <w:rFonts w:cs="Arial"/>
                <w:szCs w:val="20"/>
              </w:rPr>
              <w:t xml:space="preserve">behoud van startende </w:t>
            </w:r>
            <w:r w:rsidR="00965AB9">
              <w:rPr>
                <w:rFonts w:cs="Arial"/>
                <w:szCs w:val="20"/>
              </w:rPr>
              <w:t>verpleegkundigen</w:t>
            </w:r>
            <w:r w:rsidR="00887B57">
              <w:rPr>
                <w:rFonts w:cs="Arial"/>
                <w:szCs w:val="20"/>
              </w:rPr>
              <w:t>.</w:t>
            </w:r>
            <w:r w:rsidR="003D138F">
              <w:rPr>
                <w:rFonts w:cs="Arial"/>
                <w:szCs w:val="20"/>
              </w:rPr>
              <w:t xml:space="preserve"> </w:t>
            </w:r>
            <w:r w:rsidR="0055664B" w:rsidRPr="0055664B">
              <w:rPr>
                <w:rFonts w:cs="Arial"/>
                <w:szCs w:val="20"/>
              </w:rPr>
              <w:t>Zo toont een Amerikaanse multicenter cohortstudie (Spector et al, 2015) aan dat ziekenhuizen met geen of beperkt transitieprogramma</w:t>
            </w:r>
            <w:r w:rsidR="00AB4839">
              <w:rPr>
                <w:rFonts w:cs="Arial"/>
                <w:szCs w:val="20"/>
              </w:rPr>
              <w:t>’s</w:t>
            </w:r>
            <w:r w:rsidR="0055664B" w:rsidRPr="0055664B">
              <w:rPr>
                <w:rFonts w:cs="Arial"/>
                <w:szCs w:val="20"/>
              </w:rPr>
              <w:t xml:space="preserve"> significant lager scoren op behoud van startende verpleegkundigen.</w:t>
            </w:r>
            <w:r w:rsidR="00B05594">
              <w:rPr>
                <w:rFonts w:cs="Arial"/>
                <w:szCs w:val="20"/>
              </w:rPr>
              <w:t xml:space="preserve"> </w:t>
            </w:r>
            <w:r w:rsidR="008B58DC">
              <w:rPr>
                <w:rFonts w:cs="Arial"/>
                <w:szCs w:val="20"/>
              </w:rPr>
              <w:t>In Nederland zijn er transitieprogramma’s in de vorm van</w:t>
            </w:r>
            <w:r w:rsidR="00F7486A">
              <w:rPr>
                <w:rFonts w:cs="Arial"/>
                <w:szCs w:val="20"/>
              </w:rPr>
              <w:t xml:space="preserve"> bijv.: </w:t>
            </w:r>
            <w:r w:rsidR="008B58DC">
              <w:rPr>
                <w:rFonts w:cs="Arial"/>
                <w:szCs w:val="20"/>
              </w:rPr>
              <w:t>traineeships</w:t>
            </w:r>
            <w:r w:rsidR="00ED4478">
              <w:rPr>
                <w:rFonts w:cs="Arial"/>
                <w:szCs w:val="20"/>
              </w:rPr>
              <w:t>,</w:t>
            </w:r>
            <w:r w:rsidR="006A2A54">
              <w:rPr>
                <w:rFonts w:cs="Arial"/>
                <w:szCs w:val="20"/>
              </w:rPr>
              <w:t xml:space="preserve"> </w:t>
            </w:r>
            <w:r w:rsidR="00ED4478">
              <w:rPr>
                <w:rFonts w:cs="Arial"/>
                <w:szCs w:val="20"/>
              </w:rPr>
              <w:t xml:space="preserve">die bestaan uit roterend werken op afdelingen, extra scholing, </w:t>
            </w:r>
            <w:r w:rsidR="00763BD1">
              <w:rPr>
                <w:rFonts w:cs="Arial"/>
                <w:szCs w:val="20"/>
              </w:rPr>
              <w:t>begeleiding aan bed en peer support</w:t>
            </w:r>
            <w:r w:rsidR="00F7486A">
              <w:rPr>
                <w:rFonts w:cs="Arial"/>
                <w:szCs w:val="20"/>
              </w:rPr>
              <w:t xml:space="preserve">, coachingsprogramma’s al dan niet gecombineerd met onboardingsprogramma’s. </w:t>
            </w:r>
          </w:p>
          <w:p w14:paraId="112B0AE3" w14:textId="77777777" w:rsidR="00ED4478" w:rsidRDefault="00ED4478" w:rsidP="00FE49B2">
            <w:pPr>
              <w:ind w:left="0"/>
              <w:rPr>
                <w:rFonts w:cs="Arial"/>
                <w:szCs w:val="20"/>
              </w:rPr>
            </w:pPr>
          </w:p>
          <w:p w14:paraId="63D4E7EC" w14:textId="77777777" w:rsidR="00F7486A" w:rsidRDefault="008B58DC" w:rsidP="00FE49B2">
            <w:pPr>
              <w:ind w:left="0"/>
              <w:rPr>
                <w:rFonts w:cs="Arial"/>
                <w:szCs w:val="20"/>
              </w:rPr>
            </w:pPr>
            <w:r>
              <w:rPr>
                <w:rFonts w:cs="Arial"/>
                <w:szCs w:val="20"/>
              </w:rPr>
              <w:t>E</w:t>
            </w:r>
            <w:r w:rsidR="00FE49B2" w:rsidRPr="00FE49B2">
              <w:rPr>
                <w:rFonts w:cs="Arial"/>
                <w:szCs w:val="20"/>
              </w:rPr>
              <w:t xml:space="preserve">r </w:t>
            </w:r>
            <w:r w:rsidR="007F41ED">
              <w:rPr>
                <w:rFonts w:cs="Arial"/>
                <w:szCs w:val="20"/>
              </w:rPr>
              <w:t xml:space="preserve">zijn dus allerlei initiatieven </w:t>
            </w:r>
            <w:r w:rsidR="00FE49B2" w:rsidRPr="00FE49B2">
              <w:rPr>
                <w:rFonts w:cs="Arial"/>
                <w:szCs w:val="20"/>
              </w:rPr>
              <w:t xml:space="preserve">in de praktijk in gang gezet, </w:t>
            </w:r>
            <w:r w:rsidR="006A66C7">
              <w:rPr>
                <w:rFonts w:cs="Arial"/>
                <w:szCs w:val="20"/>
              </w:rPr>
              <w:t xml:space="preserve">maar er </w:t>
            </w:r>
            <w:r w:rsidR="00FE49B2" w:rsidRPr="00FE49B2">
              <w:rPr>
                <w:rFonts w:cs="Arial"/>
                <w:szCs w:val="20"/>
              </w:rPr>
              <w:t>blijkt nog veel te verbeteren.</w:t>
            </w:r>
            <w:r w:rsidR="006A66C7">
              <w:rPr>
                <w:rFonts w:cs="Arial"/>
                <w:szCs w:val="20"/>
              </w:rPr>
              <w:t xml:space="preserve"> </w:t>
            </w:r>
            <w:r w:rsidR="00A5538B">
              <w:rPr>
                <w:rFonts w:cs="Arial"/>
                <w:szCs w:val="20"/>
              </w:rPr>
              <w:t xml:space="preserve">Om die reden heeft het </w:t>
            </w:r>
            <w:r w:rsidR="00A5538B" w:rsidRPr="00A5538B">
              <w:rPr>
                <w:rFonts w:cs="Arial"/>
                <w:szCs w:val="20"/>
              </w:rPr>
              <w:t xml:space="preserve">Vitale Delta consortium </w:t>
            </w:r>
            <w:r w:rsidR="00A5538B">
              <w:rPr>
                <w:rFonts w:cs="Arial"/>
                <w:szCs w:val="20"/>
              </w:rPr>
              <w:t xml:space="preserve">(bestaande uit vijf hogescholen) een subsidieaanvraag ingediend en gehonoreerd gekregen op het gezamenlijk ontwikkelen van een modulair opgebouwd </w:t>
            </w:r>
            <w:r w:rsidR="00250C1E" w:rsidRPr="00250C1E">
              <w:rPr>
                <w:rFonts w:cs="Arial"/>
                <w:szCs w:val="20"/>
              </w:rPr>
              <w:t>Transitie-van-Opleiding-naar-Praktijk (TOP-) programma</w:t>
            </w:r>
            <w:r w:rsidR="00250C1E">
              <w:rPr>
                <w:rFonts w:cs="Arial"/>
                <w:szCs w:val="20"/>
              </w:rPr>
              <w:t xml:space="preserve">. </w:t>
            </w:r>
            <w:r w:rsidR="00FE49B2" w:rsidRPr="00FE49B2">
              <w:rPr>
                <w:rFonts w:cs="Arial"/>
                <w:szCs w:val="20"/>
              </w:rPr>
              <w:t>Met een ontwerp- en actieonderzoek</w:t>
            </w:r>
            <w:r w:rsidR="007D0E1E">
              <w:rPr>
                <w:rFonts w:cs="Arial"/>
                <w:szCs w:val="20"/>
              </w:rPr>
              <w:t>s</w:t>
            </w:r>
            <w:r w:rsidR="00FE49B2" w:rsidRPr="00FE49B2">
              <w:rPr>
                <w:rFonts w:cs="Arial"/>
                <w:szCs w:val="20"/>
              </w:rPr>
              <w:t xml:space="preserve">gerichte benadering </w:t>
            </w:r>
            <w:r w:rsidR="0099581F">
              <w:rPr>
                <w:rFonts w:cs="Arial"/>
                <w:szCs w:val="20"/>
              </w:rPr>
              <w:t xml:space="preserve">zal </w:t>
            </w:r>
            <w:r w:rsidR="00FE49B2" w:rsidRPr="00FE49B2">
              <w:rPr>
                <w:rFonts w:cs="Arial"/>
                <w:szCs w:val="20"/>
              </w:rPr>
              <w:t xml:space="preserve">in vijf werkpakketten samen met opleidingen, zorginstellingen, studenten en startende verpleegkundigen </w:t>
            </w:r>
            <w:r w:rsidR="0099581F">
              <w:rPr>
                <w:rFonts w:cs="Arial"/>
                <w:szCs w:val="20"/>
              </w:rPr>
              <w:t>hier</w:t>
            </w:r>
            <w:r w:rsidR="00FE49B2" w:rsidRPr="00FE49B2">
              <w:rPr>
                <w:rFonts w:cs="Arial"/>
                <w:szCs w:val="20"/>
              </w:rPr>
              <w:t xml:space="preserve">aan </w:t>
            </w:r>
            <w:r w:rsidR="0099581F">
              <w:rPr>
                <w:rFonts w:cs="Arial"/>
                <w:szCs w:val="20"/>
              </w:rPr>
              <w:t>worden gebouwd</w:t>
            </w:r>
            <w:r w:rsidR="0003738C">
              <w:rPr>
                <w:rFonts w:cs="Arial"/>
                <w:szCs w:val="20"/>
              </w:rPr>
              <w:t xml:space="preserve">. </w:t>
            </w:r>
          </w:p>
          <w:p w14:paraId="1219FE50" w14:textId="77777777" w:rsidR="00F7486A" w:rsidRDefault="00F7486A" w:rsidP="00FE49B2">
            <w:pPr>
              <w:ind w:left="0"/>
              <w:rPr>
                <w:rFonts w:cs="Arial"/>
                <w:szCs w:val="20"/>
              </w:rPr>
            </w:pPr>
          </w:p>
          <w:p w14:paraId="7E268933" w14:textId="093DA496" w:rsidR="00875FAA" w:rsidRDefault="00F7486A" w:rsidP="00FE49B2">
            <w:pPr>
              <w:ind w:left="0"/>
              <w:rPr>
                <w:rFonts w:cs="Arial"/>
                <w:szCs w:val="20"/>
              </w:rPr>
            </w:pPr>
            <w:r>
              <w:rPr>
                <w:rFonts w:cs="Arial"/>
                <w:szCs w:val="20"/>
              </w:rPr>
              <w:t xml:space="preserve">Om straks dit modulaire programma te kunnen verspreiden en implementeren hebben we meer kennis nodig van de context van zorginstellingen. Wat weten </w:t>
            </w:r>
            <w:r w:rsidR="00875FAA">
              <w:rPr>
                <w:rFonts w:cs="Arial"/>
                <w:szCs w:val="20"/>
              </w:rPr>
              <w:t>HRM-, P&amp;O en Arboadviseurs, afdelings</w:t>
            </w:r>
            <w:r>
              <w:rPr>
                <w:rFonts w:cs="Arial"/>
                <w:szCs w:val="20"/>
              </w:rPr>
              <w:t xml:space="preserve">managers, </w:t>
            </w:r>
            <w:r w:rsidR="00875FAA">
              <w:rPr>
                <w:rFonts w:cs="Arial"/>
                <w:szCs w:val="20"/>
              </w:rPr>
              <w:t>teamleiders, verpleegkundigen</w:t>
            </w:r>
            <w:r>
              <w:rPr>
                <w:rFonts w:cs="Arial"/>
                <w:szCs w:val="20"/>
              </w:rPr>
              <w:t xml:space="preserve"> </w:t>
            </w:r>
            <w:r w:rsidR="00875FAA">
              <w:rPr>
                <w:rFonts w:cs="Arial"/>
                <w:szCs w:val="20"/>
              </w:rPr>
              <w:t>i</w:t>
            </w:r>
            <w:r>
              <w:rPr>
                <w:rFonts w:cs="Arial"/>
                <w:szCs w:val="20"/>
              </w:rPr>
              <w:t>n de verschillende zorgsettingen</w:t>
            </w:r>
            <w:r w:rsidR="00875FAA">
              <w:rPr>
                <w:rFonts w:cs="Arial"/>
                <w:szCs w:val="20"/>
              </w:rPr>
              <w:t xml:space="preserve"> </w:t>
            </w:r>
            <w:r>
              <w:rPr>
                <w:rFonts w:cs="Arial"/>
                <w:szCs w:val="20"/>
              </w:rPr>
              <w:t xml:space="preserve">van </w:t>
            </w:r>
            <w:r w:rsidR="00875FAA">
              <w:rPr>
                <w:rFonts w:cs="Arial"/>
                <w:szCs w:val="20"/>
              </w:rPr>
              <w:t>de</w:t>
            </w:r>
            <w:r>
              <w:rPr>
                <w:rFonts w:cs="Arial"/>
                <w:szCs w:val="20"/>
              </w:rPr>
              <w:t xml:space="preserve"> noodzaak van een goede loopbaanstart </w:t>
            </w:r>
            <w:r w:rsidR="00875FAA">
              <w:rPr>
                <w:rFonts w:cs="Arial"/>
                <w:szCs w:val="20"/>
              </w:rPr>
              <w:t xml:space="preserve">voor het behoud van startende verpleegkundigen? Wat is hun kennis, houding, perceptie en wat hebben zij nodig om de loopbaanstart van startende verpleegkundigen op team- of afdelingsniveau te verbeteren?   </w:t>
            </w:r>
          </w:p>
          <w:p w14:paraId="78087BB4" w14:textId="03F0A52E" w:rsidR="00AE3DD3" w:rsidRPr="00286149" w:rsidRDefault="00AE3DD3" w:rsidP="00875FAA">
            <w:pPr>
              <w:ind w:left="0"/>
              <w:rPr>
                <w:rFonts w:eastAsia="SimSun" w:cs="Arial"/>
                <w:szCs w:val="20"/>
              </w:rPr>
            </w:pPr>
          </w:p>
        </w:tc>
      </w:tr>
      <w:tr w:rsidR="00967FD8" w:rsidRPr="00286149" w14:paraId="3E52EB05" w14:textId="77777777" w:rsidTr="006815B0">
        <w:trPr>
          <w:trHeight w:val="1418"/>
        </w:trPr>
        <w:tc>
          <w:tcPr>
            <w:tcW w:w="2484" w:type="dxa"/>
          </w:tcPr>
          <w:p w14:paraId="2AB567F8" w14:textId="00B54E36" w:rsidR="00967FD8" w:rsidRPr="00286149" w:rsidRDefault="007C09A6" w:rsidP="00286149">
            <w:pPr>
              <w:ind w:left="0"/>
              <w:rPr>
                <w:rFonts w:eastAsia="SimSun" w:cs="Arial"/>
                <w:b/>
                <w:szCs w:val="20"/>
              </w:rPr>
            </w:pPr>
            <w:r>
              <w:rPr>
                <w:rFonts w:eastAsia="SimSun" w:cs="Arial"/>
                <w:b/>
                <w:szCs w:val="20"/>
              </w:rPr>
              <w:lastRenderedPageBreak/>
              <w:t>Beschrijving opdracht</w:t>
            </w:r>
            <w:r w:rsidR="00354FAE">
              <w:rPr>
                <w:rFonts w:eastAsia="SimSun" w:cs="Arial"/>
                <w:b/>
                <w:szCs w:val="20"/>
              </w:rPr>
              <w:t xml:space="preserve"> en verwachte resultaten/eindproduct*</w:t>
            </w:r>
          </w:p>
          <w:p w14:paraId="0C6262F3"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 xml:space="preserve">Wat is </w:t>
            </w:r>
            <w:r w:rsidRPr="00286149">
              <w:rPr>
                <w:rFonts w:eastAsia="SimSun" w:cs="Arial"/>
                <w:i/>
                <w:sz w:val="16"/>
                <w:szCs w:val="16"/>
              </w:rPr>
              <w:t>de vraag of het probleem</w:t>
            </w:r>
            <w:r w:rsidR="00023EA9">
              <w:rPr>
                <w:rFonts w:eastAsia="SimSun" w:cs="Arial"/>
                <w:i/>
                <w:sz w:val="16"/>
                <w:szCs w:val="16"/>
              </w:rPr>
              <w:t>?</w:t>
            </w:r>
            <w:r w:rsidR="002376EB">
              <w:rPr>
                <w:rFonts w:eastAsia="SimSun" w:cs="Arial"/>
                <w:i/>
                <w:sz w:val="16"/>
                <w:szCs w:val="16"/>
              </w:rPr>
              <w:t>; waaraan moet het eindresultaat voldoen?</w:t>
            </w:r>
            <w:r w:rsidR="00354FAE">
              <w:rPr>
                <w:rFonts w:eastAsia="SimSun" w:cs="Arial"/>
                <w:i/>
                <w:sz w:val="16"/>
                <w:szCs w:val="16"/>
              </w:rPr>
              <w:t>; weer te geven in maximaal 100 woorden</w:t>
            </w:r>
            <w:r w:rsidRPr="00286149">
              <w:rPr>
                <w:rFonts w:eastAsia="SimSun" w:cs="Arial"/>
                <w:i/>
                <w:sz w:val="16"/>
                <w:szCs w:val="16"/>
              </w:rPr>
              <w:t>)</w:t>
            </w:r>
          </w:p>
        </w:tc>
        <w:tc>
          <w:tcPr>
            <w:tcW w:w="6475" w:type="dxa"/>
          </w:tcPr>
          <w:p w14:paraId="450E094E" w14:textId="177611FD" w:rsidR="004D38CD" w:rsidRPr="0012026D" w:rsidRDefault="004D38CD" w:rsidP="00EA2372">
            <w:pPr>
              <w:autoSpaceDE w:val="0"/>
              <w:autoSpaceDN w:val="0"/>
              <w:adjustRightInd w:val="0"/>
              <w:spacing w:line="288" w:lineRule="auto"/>
              <w:ind w:left="0"/>
              <w:rPr>
                <w:rFonts w:eastAsia="SimSun" w:cs="Arial"/>
                <w:szCs w:val="20"/>
              </w:rPr>
            </w:pPr>
            <w:r w:rsidRPr="0012026D">
              <w:rPr>
                <w:rFonts w:eastAsia="SimSun" w:cs="Arial"/>
                <w:szCs w:val="20"/>
              </w:rPr>
              <w:t>Bij dit ontwerpgericht onderzoek doorlopen jullie d</w:t>
            </w:r>
            <w:r w:rsidR="00C54774" w:rsidRPr="0012026D">
              <w:rPr>
                <w:rFonts w:eastAsia="SimSun" w:cs="Arial"/>
                <w:szCs w:val="20"/>
              </w:rPr>
              <w:t>rie</w:t>
            </w:r>
            <w:r w:rsidRPr="0012026D">
              <w:rPr>
                <w:rFonts w:eastAsia="SimSun" w:cs="Arial"/>
                <w:szCs w:val="20"/>
              </w:rPr>
              <w:t xml:space="preserve"> stappen van de Design Thinking cyclus: </w:t>
            </w:r>
          </w:p>
          <w:p w14:paraId="4687C97B" w14:textId="77777777" w:rsidR="004D38CD" w:rsidRPr="0012026D" w:rsidRDefault="004D38CD" w:rsidP="00EA2372">
            <w:pPr>
              <w:autoSpaceDE w:val="0"/>
              <w:autoSpaceDN w:val="0"/>
              <w:adjustRightInd w:val="0"/>
              <w:spacing w:line="288" w:lineRule="auto"/>
              <w:ind w:left="0"/>
              <w:rPr>
                <w:rFonts w:eastAsia="SimSun" w:cs="Arial"/>
                <w:szCs w:val="20"/>
              </w:rPr>
            </w:pPr>
          </w:p>
          <w:p w14:paraId="31160084" w14:textId="12955E1D" w:rsidR="004D38CD" w:rsidRPr="0012026D" w:rsidRDefault="004D38CD" w:rsidP="006A2A54">
            <w:pPr>
              <w:numPr>
                <w:ilvl w:val="0"/>
                <w:numId w:val="4"/>
              </w:numPr>
              <w:autoSpaceDE w:val="0"/>
              <w:autoSpaceDN w:val="0"/>
              <w:adjustRightInd w:val="0"/>
              <w:spacing w:line="288" w:lineRule="auto"/>
              <w:rPr>
                <w:rFonts w:eastAsia="SimSun" w:cs="Arial"/>
                <w:i/>
                <w:iCs/>
                <w:szCs w:val="20"/>
              </w:rPr>
            </w:pPr>
            <w:r w:rsidRPr="0012026D">
              <w:rPr>
                <w:rFonts w:eastAsia="SimSun" w:cs="Arial"/>
                <w:i/>
                <w:iCs/>
                <w:szCs w:val="20"/>
              </w:rPr>
              <w:t>Ontdekkings</w:t>
            </w:r>
            <w:r w:rsidR="006A2A54" w:rsidRPr="0012026D">
              <w:rPr>
                <w:rFonts w:eastAsia="SimSun" w:cs="Arial"/>
                <w:i/>
                <w:iCs/>
                <w:szCs w:val="20"/>
              </w:rPr>
              <w:t>- en definitie</w:t>
            </w:r>
            <w:r w:rsidRPr="0012026D">
              <w:rPr>
                <w:rFonts w:eastAsia="SimSun" w:cs="Arial"/>
                <w:i/>
                <w:iCs/>
                <w:szCs w:val="20"/>
              </w:rPr>
              <w:t>fase:</w:t>
            </w:r>
            <w:r w:rsidRPr="0012026D">
              <w:rPr>
                <w:rFonts w:eastAsia="SimSun" w:cs="Arial"/>
                <w:szCs w:val="20"/>
              </w:rPr>
              <w:t xml:space="preserve"> in deze fase onderzoek je het probleem of de aanleiding. Waarom is het ondersteunen van </w:t>
            </w:r>
            <w:r w:rsidR="00084E00" w:rsidRPr="0012026D">
              <w:rPr>
                <w:rFonts w:eastAsia="SimSun" w:cs="Arial"/>
                <w:szCs w:val="20"/>
              </w:rPr>
              <w:t xml:space="preserve">studenten en startende verpleegkundigen </w:t>
            </w:r>
            <w:r w:rsidR="00A412CD" w:rsidRPr="0012026D">
              <w:rPr>
                <w:rFonts w:eastAsia="SimSun" w:cs="Arial"/>
                <w:szCs w:val="20"/>
              </w:rPr>
              <w:t xml:space="preserve">bij aanvang van stage of loopbaan belangrijk? </w:t>
            </w:r>
            <w:r w:rsidR="005408F7" w:rsidRPr="0012026D">
              <w:rPr>
                <w:rFonts w:eastAsia="SimSun" w:cs="Arial"/>
                <w:szCs w:val="20"/>
              </w:rPr>
              <w:t xml:space="preserve">Welke uitdagingen ondervinden zij? Welke </w:t>
            </w:r>
            <w:r w:rsidRPr="0012026D">
              <w:rPr>
                <w:rFonts w:eastAsia="SimSun" w:cs="Arial"/>
                <w:szCs w:val="20"/>
              </w:rPr>
              <w:t>wensen en behoeften hebben zij</w:t>
            </w:r>
            <w:r w:rsidR="009925D9" w:rsidRPr="0012026D">
              <w:rPr>
                <w:rFonts w:eastAsia="SimSun" w:cs="Arial"/>
                <w:szCs w:val="20"/>
              </w:rPr>
              <w:t xml:space="preserve"> ten aanzien van een goede stage- of loopbaanstart</w:t>
            </w:r>
            <w:r w:rsidRPr="0012026D">
              <w:rPr>
                <w:rFonts w:eastAsia="SimSun" w:cs="Arial"/>
                <w:szCs w:val="20"/>
              </w:rPr>
              <w:t xml:space="preserve">? Hoe kenmerkt deze groep zich? En je verdiept je in de mogelijkheden en vormen van </w:t>
            </w:r>
            <w:r w:rsidR="009925D9" w:rsidRPr="0012026D">
              <w:rPr>
                <w:rFonts w:eastAsia="SimSun" w:cs="Arial"/>
                <w:szCs w:val="20"/>
              </w:rPr>
              <w:t xml:space="preserve">ondersteuning bij de transitie van opleiding naar praktijk in zowel de wetenschappelijke literatuur als binnen de </w:t>
            </w:r>
            <w:r w:rsidR="00875FAA" w:rsidRPr="0012026D">
              <w:rPr>
                <w:rFonts w:eastAsia="SimSun" w:cs="Arial"/>
                <w:szCs w:val="20"/>
              </w:rPr>
              <w:t xml:space="preserve">regio en de </w:t>
            </w:r>
            <w:r w:rsidR="009925D9" w:rsidRPr="0012026D">
              <w:rPr>
                <w:rFonts w:eastAsia="SimSun" w:cs="Arial"/>
                <w:szCs w:val="20"/>
              </w:rPr>
              <w:t xml:space="preserve">eigen </w:t>
            </w:r>
            <w:r w:rsidR="00AF52CC" w:rsidRPr="0012026D">
              <w:rPr>
                <w:rFonts w:eastAsia="SimSun" w:cs="Arial"/>
                <w:szCs w:val="20"/>
              </w:rPr>
              <w:t>zorginstelling</w:t>
            </w:r>
            <w:r w:rsidRPr="0012026D">
              <w:rPr>
                <w:rFonts w:eastAsia="SimSun" w:cs="Arial"/>
                <w:szCs w:val="20"/>
              </w:rPr>
              <w:t>. In deze fase ga je het gesprek aan met relevante personen (</w:t>
            </w:r>
            <w:r w:rsidR="00875FAA" w:rsidRPr="0012026D">
              <w:rPr>
                <w:rFonts w:eastAsia="SimSun" w:cs="Arial"/>
                <w:szCs w:val="20"/>
              </w:rPr>
              <w:t>opdrachtgever, afdelingsmanager en teamleider van eigen instelling)</w:t>
            </w:r>
            <w:r w:rsidRPr="0012026D">
              <w:rPr>
                <w:rFonts w:eastAsia="SimSun" w:cs="Arial"/>
                <w:szCs w:val="20"/>
              </w:rPr>
              <w:t xml:space="preserve"> en bekijk </w:t>
            </w:r>
            <w:r w:rsidR="006A2A54" w:rsidRPr="0012026D">
              <w:rPr>
                <w:rFonts w:eastAsia="SimSun" w:cs="Arial"/>
                <w:szCs w:val="20"/>
              </w:rPr>
              <w:t xml:space="preserve">je </w:t>
            </w:r>
            <w:r w:rsidRPr="0012026D">
              <w:rPr>
                <w:rFonts w:eastAsia="SimSun" w:cs="Arial"/>
                <w:szCs w:val="20"/>
              </w:rPr>
              <w:t xml:space="preserve">relevante onderzoeksgegevens die opgehaald zijn in </w:t>
            </w:r>
            <w:r w:rsidR="008F5F16" w:rsidRPr="0012026D">
              <w:rPr>
                <w:rFonts w:eastAsia="SimSun" w:cs="Arial"/>
                <w:szCs w:val="20"/>
              </w:rPr>
              <w:t xml:space="preserve">het </w:t>
            </w:r>
            <w:r w:rsidR="00E06676" w:rsidRPr="0012026D">
              <w:rPr>
                <w:rFonts w:eastAsia="SimSun" w:cs="Arial"/>
                <w:szCs w:val="20"/>
              </w:rPr>
              <w:t xml:space="preserve">SPRiNG-onderzoek van Jos Kox en Ellen Bakker, HR), het </w:t>
            </w:r>
            <w:r w:rsidR="008F5F16" w:rsidRPr="0012026D">
              <w:rPr>
                <w:rFonts w:eastAsia="SimSun" w:cs="Arial"/>
                <w:szCs w:val="20"/>
              </w:rPr>
              <w:t xml:space="preserve">postdoc onderzoek van </w:t>
            </w:r>
            <w:r w:rsidR="00E06676" w:rsidRPr="0012026D">
              <w:rPr>
                <w:rFonts w:eastAsia="SimSun" w:cs="Arial"/>
                <w:szCs w:val="20"/>
              </w:rPr>
              <w:t xml:space="preserve">dr. </w:t>
            </w:r>
            <w:r w:rsidR="00490AAB" w:rsidRPr="0012026D">
              <w:rPr>
                <w:rFonts w:eastAsia="SimSun" w:cs="Arial"/>
                <w:szCs w:val="20"/>
              </w:rPr>
              <w:t>Natasja</w:t>
            </w:r>
            <w:r w:rsidR="008F5F16" w:rsidRPr="0012026D">
              <w:rPr>
                <w:rFonts w:eastAsia="SimSun" w:cs="Arial"/>
                <w:szCs w:val="20"/>
              </w:rPr>
              <w:t xml:space="preserve"> Rietveld</w:t>
            </w:r>
            <w:r w:rsidR="00875FAA" w:rsidRPr="0012026D">
              <w:rPr>
                <w:rFonts w:eastAsia="SimSun" w:cs="Arial"/>
                <w:szCs w:val="20"/>
              </w:rPr>
              <w:t xml:space="preserve"> </w:t>
            </w:r>
            <w:r w:rsidR="00E06676" w:rsidRPr="0012026D">
              <w:rPr>
                <w:rFonts w:eastAsia="SimSun" w:cs="Arial"/>
                <w:szCs w:val="20"/>
              </w:rPr>
              <w:t xml:space="preserve">(HR) </w:t>
            </w:r>
            <w:r w:rsidR="00875FAA" w:rsidRPr="0012026D">
              <w:rPr>
                <w:rFonts w:eastAsia="SimSun" w:cs="Arial"/>
                <w:szCs w:val="20"/>
              </w:rPr>
              <w:t xml:space="preserve">en </w:t>
            </w:r>
            <w:r w:rsidR="00E06676" w:rsidRPr="0012026D">
              <w:rPr>
                <w:rFonts w:eastAsia="SimSun" w:cs="Arial"/>
                <w:szCs w:val="20"/>
              </w:rPr>
              <w:t xml:space="preserve">Danielle Kroon (trainee deRotterdamseZorg (dRZ)) en </w:t>
            </w:r>
            <w:r w:rsidR="00875FAA" w:rsidRPr="0012026D">
              <w:rPr>
                <w:rFonts w:eastAsia="SimSun" w:cs="Arial"/>
                <w:szCs w:val="20"/>
              </w:rPr>
              <w:t>producten die zijn ontwikkeld door d</w:t>
            </w:r>
            <w:r w:rsidR="00E06676" w:rsidRPr="0012026D">
              <w:rPr>
                <w:rFonts w:eastAsia="SimSun" w:cs="Arial"/>
                <w:szCs w:val="20"/>
              </w:rPr>
              <w:t>RZ</w:t>
            </w:r>
            <w:r w:rsidR="008F5F16" w:rsidRPr="0012026D">
              <w:rPr>
                <w:rFonts w:eastAsia="SimSun" w:cs="Arial"/>
                <w:szCs w:val="20"/>
              </w:rPr>
              <w:t xml:space="preserve">. </w:t>
            </w:r>
            <w:r w:rsidRPr="0012026D">
              <w:rPr>
                <w:rFonts w:eastAsia="SimSun" w:cs="Arial"/>
                <w:szCs w:val="20"/>
              </w:rPr>
              <w:t xml:space="preserve">Na deze fase schrijf je een onderzoeksplan met </w:t>
            </w:r>
            <w:r w:rsidR="006A2A54" w:rsidRPr="0012026D">
              <w:rPr>
                <w:rFonts w:eastAsia="SimSun" w:cs="Arial"/>
                <w:szCs w:val="20"/>
              </w:rPr>
              <w:t>een aanleiding</w:t>
            </w:r>
            <w:r w:rsidR="00875FAA" w:rsidRPr="0012026D">
              <w:rPr>
                <w:rFonts w:eastAsia="SimSun" w:cs="Arial"/>
                <w:szCs w:val="20"/>
              </w:rPr>
              <w:t>,</w:t>
            </w:r>
            <w:r w:rsidR="006A2A54" w:rsidRPr="0012026D">
              <w:rPr>
                <w:rFonts w:eastAsia="SimSun" w:cs="Arial"/>
                <w:szCs w:val="20"/>
              </w:rPr>
              <w:t xml:space="preserve"> theoretische kader</w:t>
            </w:r>
            <w:r w:rsidR="00875FAA" w:rsidRPr="0012026D">
              <w:rPr>
                <w:rFonts w:eastAsia="SimSun" w:cs="Arial"/>
                <w:szCs w:val="20"/>
              </w:rPr>
              <w:t xml:space="preserve">, </w:t>
            </w:r>
            <w:r w:rsidRPr="0012026D">
              <w:rPr>
                <w:rFonts w:eastAsia="SimSun" w:cs="Arial"/>
                <w:szCs w:val="20"/>
              </w:rPr>
              <w:t xml:space="preserve">probleemanalyse, </w:t>
            </w:r>
            <w:r w:rsidR="006A2A54" w:rsidRPr="0012026D">
              <w:rPr>
                <w:rFonts w:eastAsia="SimSun" w:cs="Arial"/>
                <w:szCs w:val="20"/>
              </w:rPr>
              <w:t xml:space="preserve">probleemstelling, </w:t>
            </w:r>
            <w:r w:rsidRPr="0012026D">
              <w:rPr>
                <w:rFonts w:eastAsia="SimSun" w:cs="Arial"/>
                <w:szCs w:val="20"/>
              </w:rPr>
              <w:t>doel en vraagstelling</w:t>
            </w:r>
            <w:r w:rsidR="00875FAA" w:rsidRPr="0012026D">
              <w:rPr>
                <w:rFonts w:eastAsia="SimSun" w:cs="Arial"/>
                <w:szCs w:val="20"/>
              </w:rPr>
              <w:t xml:space="preserve"> </w:t>
            </w:r>
            <w:r w:rsidRPr="0012026D">
              <w:rPr>
                <w:rFonts w:eastAsia="SimSun" w:cs="Arial"/>
                <w:szCs w:val="20"/>
              </w:rPr>
              <w:t xml:space="preserve">en de methode voor het vervolgonderzoek. </w:t>
            </w:r>
          </w:p>
          <w:p w14:paraId="381052C7" w14:textId="2F31B2CE" w:rsidR="00710F2E" w:rsidRPr="0012026D" w:rsidRDefault="004D38CD" w:rsidP="006A2A54">
            <w:pPr>
              <w:numPr>
                <w:ilvl w:val="0"/>
                <w:numId w:val="4"/>
              </w:numPr>
              <w:autoSpaceDE w:val="0"/>
              <w:autoSpaceDN w:val="0"/>
              <w:adjustRightInd w:val="0"/>
              <w:spacing w:line="288" w:lineRule="auto"/>
              <w:rPr>
                <w:rFonts w:eastAsia="SimSun" w:cs="Arial"/>
                <w:i/>
                <w:iCs/>
                <w:szCs w:val="20"/>
              </w:rPr>
            </w:pPr>
            <w:r w:rsidRPr="0012026D">
              <w:rPr>
                <w:rFonts w:eastAsia="SimSun" w:cs="Arial"/>
                <w:i/>
                <w:iCs/>
                <w:szCs w:val="20"/>
              </w:rPr>
              <w:t>Ontwikkelfase:</w:t>
            </w:r>
            <w:r w:rsidRPr="0012026D">
              <w:rPr>
                <w:rFonts w:eastAsia="SimSun" w:cs="Arial"/>
                <w:szCs w:val="20"/>
              </w:rPr>
              <w:t xml:space="preserve"> </w:t>
            </w:r>
            <w:r w:rsidR="00E06676" w:rsidRPr="0012026D">
              <w:rPr>
                <w:rFonts w:eastAsia="SimSun" w:cs="Arial"/>
                <w:szCs w:val="20"/>
              </w:rPr>
              <w:t xml:space="preserve">Op basis van de verzamelde gegevens in de ontdekkingsfase en definitiefase verzamel je gegevens over </w:t>
            </w:r>
            <w:r w:rsidR="00710F2E" w:rsidRPr="0012026D">
              <w:rPr>
                <w:rFonts w:eastAsia="SimSun" w:cs="Arial"/>
                <w:szCs w:val="20"/>
              </w:rPr>
              <w:t xml:space="preserve">kennis, attitude, percepties </w:t>
            </w:r>
            <w:r w:rsidR="00E120CE" w:rsidRPr="0012026D">
              <w:rPr>
                <w:rFonts w:eastAsia="SimSun" w:cs="Arial"/>
                <w:szCs w:val="20"/>
              </w:rPr>
              <w:t xml:space="preserve">van afdelingsmanager, teamleiders en/of aandachtsvelder </w:t>
            </w:r>
            <w:r w:rsidR="00E06676" w:rsidRPr="0012026D">
              <w:rPr>
                <w:rFonts w:eastAsia="SimSun" w:cs="Arial"/>
                <w:szCs w:val="20"/>
              </w:rPr>
              <w:t xml:space="preserve">ten aanzien van het belang van goede transitie/onboardings-interventies voor het behoud van </w:t>
            </w:r>
            <w:r w:rsidR="002B77B6" w:rsidRPr="0012026D">
              <w:rPr>
                <w:rFonts w:eastAsia="SimSun" w:cs="Arial"/>
                <w:szCs w:val="20"/>
              </w:rPr>
              <w:t>startende verpleegkundigen</w:t>
            </w:r>
            <w:r w:rsidR="00E120CE" w:rsidRPr="0012026D">
              <w:rPr>
                <w:rFonts w:eastAsia="SimSun" w:cs="Arial"/>
                <w:szCs w:val="20"/>
              </w:rPr>
              <w:t xml:space="preserve"> en wat zij nodig hebben om dit te verbeteren</w:t>
            </w:r>
            <w:r w:rsidR="0012026D" w:rsidRPr="0012026D">
              <w:rPr>
                <w:rFonts w:eastAsia="SimSun" w:cs="Arial"/>
                <w:szCs w:val="20"/>
              </w:rPr>
              <w:t xml:space="preserve"> </w:t>
            </w:r>
            <w:r w:rsidR="00E120CE" w:rsidRPr="0012026D">
              <w:rPr>
                <w:rFonts w:eastAsia="SimSun" w:cs="Arial"/>
                <w:szCs w:val="20"/>
              </w:rPr>
              <w:t>op afdelings- of teamniveau</w:t>
            </w:r>
            <w:r w:rsidR="00E06676" w:rsidRPr="0012026D">
              <w:rPr>
                <w:rFonts w:eastAsia="SimSun" w:cs="Arial"/>
                <w:szCs w:val="20"/>
              </w:rPr>
              <w:t xml:space="preserve">. </w:t>
            </w:r>
            <w:r w:rsidR="0012026D">
              <w:rPr>
                <w:rFonts w:eastAsia="SimSun" w:cs="Arial"/>
                <w:szCs w:val="20"/>
              </w:rPr>
              <w:t>Met aandacht voor de acties die kunnen worden ondernomen op afdelingsniveau op korte termijn (</w:t>
            </w:r>
            <w:r w:rsidR="00182C78">
              <w:rPr>
                <w:rFonts w:eastAsia="SimSun" w:cs="Arial"/>
                <w:szCs w:val="20"/>
              </w:rPr>
              <w:t>de zogenaamde ‘</w:t>
            </w:r>
            <w:r w:rsidR="0012026D">
              <w:rPr>
                <w:rFonts w:eastAsia="SimSun" w:cs="Arial"/>
                <w:szCs w:val="20"/>
              </w:rPr>
              <w:t>quick wins</w:t>
            </w:r>
            <w:r w:rsidR="00182C78">
              <w:rPr>
                <w:rFonts w:eastAsia="SimSun" w:cs="Arial"/>
                <w:szCs w:val="20"/>
              </w:rPr>
              <w:t>’</w:t>
            </w:r>
            <w:r w:rsidR="0012026D">
              <w:rPr>
                <w:rFonts w:eastAsia="SimSun" w:cs="Arial"/>
                <w:szCs w:val="20"/>
              </w:rPr>
              <w:t xml:space="preserve"> en </w:t>
            </w:r>
            <w:r w:rsidR="00182C78">
              <w:rPr>
                <w:rFonts w:eastAsia="SimSun" w:cs="Arial"/>
                <w:szCs w:val="20"/>
              </w:rPr>
              <w:t>‘</w:t>
            </w:r>
            <w:r w:rsidR="0012026D">
              <w:rPr>
                <w:rFonts w:eastAsia="SimSun" w:cs="Arial"/>
                <w:szCs w:val="20"/>
              </w:rPr>
              <w:t>laag hangend fruit</w:t>
            </w:r>
            <w:r w:rsidR="00182C78">
              <w:rPr>
                <w:rFonts w:eastAsia="SimSun" w:cs="Arial"/>
                <w:szCs w:val="20"/>
              </w:rPr>
              <w:t>’</w:t>
            </w:r>
            <w:r w:rsidR="0012026D">
              <w:rPr>
                <w:rFonts w:eastAsia="SimSun" w:cs="Arial"/>
                <w:szCs w:val="20"/>
              </w:rPr>
              <w:t xml:space="preserve">). </w:t>
            </w:r>
            <w:r w:rsidR="00E06676" w:rsidRPr="0012026D">
              <w:rPr>
                <w:rFonts w:eastAsia="SimSun" w:cs="Arial"/>
                <w:szCs w:val="20"/>
              </w:rPr>
              <w:t>Bij voorkeur doe je dat mixed methods; d.w.z. met een combinatie van onderzoeksmethoden; bijv</w:t>
            </w:r>
            <w:r w:rsidR="0012026D" w:rsidRPr="0012026D">
              <w:rPr>
                <w:rFonts w:eastAsia="SimSun" w:cs="Arial"/>
                <w:szCs w:val="20"/>
              </w:rPr>
              <w:t xml:space="preserve">. </w:t>
            </w:r>
            <w:r w:rsidR="00E06676" w:rsidRPr="0012026D">
              <w:rPr>
                <w:rFonts w:eastAsia="SimSun" w:cs="Arial"/>
                <w:szCs w:val="20"/>
              </w:rPr>
              <w:t xml:space="preserve">een enquête, interviews en/of een focusgroepdiscussie. </w:t>
            </w:r>
          </w:p>
          <w:p w14:paraId="357AAD30" w14:textId="1BF55DD4" w:rsidR="00B447D2" w:rsidRPr="0012026D" w:rsidRDefault="00710F2E" w:rsidP="006A2A54">
            <w:pPr>
              <w:numPr>
                <w:ilvl w:val="0"/>
                <w:numId w:val="4"/>
              </w:numPr>
              <w:autoSpaceDE w:val="0"/>
              <w:autoSpaceDN w:val="0"/>
              <w:adjustRightInd w:val="0"/>
              <w:spacing w:line="288" w:lineRule="auto"/>
              <w:rPr>
                <w:rFonts w:eastAsia="SimSun" w:cs="Arial"/>
                <w:i/>
                <w:iCs/>
                <w:szCs w:val="20"/>
              </w:rPr>
            </w:pPr>
            <w:r w:rsidRPr="0012026D">
              <w:rPr>
                <w:rFonts w:eastAsia="SimSun" w:cs="Arial"/>
                <w:i/>
                <w:iCs/>
                <w:szCs w:val="20"/>
              </w:rPr>
              <w:lastRenderedPageBreak/>
              <w:t>Implementatiefase</w:t>
            </w:r>
            <w:r w:rsidR="00E06676" w:rsidRPr="0012026D">
              <w:rPr>
                <w:rFonts w:eastAsia="SimSun" w:cs="Arial"/>
                <w:i/>
                <w:iCs/>
                <w:szCs w:val="20"/>
              </w:rPr>
              <w:t>:</w:t>
            </w:r>
            <w:r w:rsidRPr="0012026D">
              <w:rPr>
                <w:rFonts w:eastAsia="SimSun" w:cs="Arial"/>
                <w:i/>
                <w:iCs/>
                <w:szCs w:val="20"/>
              </w:rPr>
              <w:t xml:space="preserve"> </w:t>
            </w:r>
            <w:r w:rsidR="00E06676" w:rsidRPr="0012026D">
              <w:rPr>
                <w:rFonts w:eastAsia="SimSun" w:cs="Arial"/>
                <w:szCs w:val="20"/>
              </w:rPr>
              <w:t xml:space="preserve">in deze fase beschrijven jullie i) aanbevelingen voor disseminatie (verspreiden) en implementatie (inbedden in bestaande structuren) van de onderzoeksresultaten via stakeholders </w:t>
            </w:r>
            <w:r w:rsidR="00E120CE" w:rsidRPr="0012026D">
              <w:rPr>
                <w:rFonts w:eastAsia="SimSun" w:cs="Arial"/>
                <w:szCs w:val="20"/>
              </w:rPr>
              <w:t xml:space="preserve">van eigen </w:t>
            </w:r>
            <w:r w:rsidR="0012026D" w:rsidRPr="0012026D">
              <w:rPr>
                <w:rFonts w:eastAsia="SimSun" w:cs="Arial"/>
                <w:szCs w:val="20"/>
              </w:rPr>
              <w:t>afdeling/team/organisatie en h</w:t>
            </w:r>
            <w:r w:rsidR="00E06676" w:rsidRPr="0012026D">
              <w:rPr>
                <w:rFonts w:eastAsia="SimSun" w:cs="Arial"/>
                <w:szCs w:val="20"/>
              </w:rPr>
              <w:t xml:space="preserve">et onderwijs </w:t>
            </w:r>
            <w:r w:rsidR="00E120CE" w:rsidRPr="0012026D">
              <w:rPr>
                <w:rFonts w:eastAsia="SimSun" w:cs="Arial"/>
                <w:szCs w:val="20"/>
              </w:rPr>
              <w:t xml:space="preserve">(hbo-V en Kenniscentrum Zorginnovatie van HR) </w:t>
            </w:r>
            <w:r w:rsidR="00E06676" w:rsidRPr="0012026D">
              <w:rPr>
                <w:rFonts w:eastAsia="SimSun" w:cs="Arial"/>
                <w:szCs w:val="20"/>
              </w:rPr>
              <w:t>en de praktijk en ii) aanbevelingen voor vervolgonderzoek.</w:t>
            </w:r>
          </w:p>
        </w:tc>
      </w:tr>
      <w:tr w:rsidR="00354FAE" w:rsidRPr="00286149" w14:paraId="04C4F507" w14:textId="77777777" w:rsidTr="006815B0">
        <w:trPr>
          <w:trHeight w:val="970"/>
        </w:trPr>
        <w:tc>
          <w:tcPr>
            <w:tcW w:w="2484" w:type="dxa"/>
          </w:tcPr>
          <w:p w14:paraId="0E0EFDD4" w14:textId="77777777" w:rsidR="00354FAE" w:rsidRDefault="00860EF3" w:rsidP="00286149">
            <w:pPr>
              <w:ind w:left="0"/>
              <w:rPr>
                <w:rFonts w:eastAsia="SimSun" w:cs="Arial"/>
                <w:b/>
                <w:szCs w:val="20"/>
              </w:rPr>
            </w:pPr>
            <w:r>
              <w:rPr>
                <w:rFonts w:eastAsia="SimSun" w:cs="Arial"/>
                <w:b/>
                <w:szCs w:val="20"/>
              </w:rPr>
              <w:lastRenderedPageBreak/>
              <w:t xml:space="preserve">Omgeving waar </w:t>
            </w:r>
            <w:r w:rsidR="00354FAE">
              <w:rPr>
                <w:rFonts w:eastAsia="SimSun" w:cs="Arial"/>
                <w:b/>
                <w:szCs w:val="20"/>
              </w:rPr>
              <w:t>binnen het onderzoek dient plaats te vinden</w:t>
            </w:r>
          </w:p>
          <w:p w14:paraId="702C6DC7" w14:textId="77777777" w:rsidR="00354FAE" w:rsidRPr="00354FAE" w:rsidRDefault="00354FAE" w:rsidP="00860EF3">
            <w:pPr>
              <w:ind w:left="0"/>
              <w:rPr>
                <w:rFonts w:eastAsia="SimSun" w:cs="Arial"/>
                <w:i/>
                <w:sz w:val="16"/>
                <w:szCs w:val="16"/>
              </w:rPr>
            </w:pPr>
            <w:r>
              <w:rPr>
                <w:rFonts w:eastAsia="SimSun" w:cs="Arial"/>
                <w:sz w:val="16"/>
                <w:szCs w:val="16"/>
              </w:rPr>
              <w:t>(</w:t>
            </w:r>
            <w:r>
              <w:rPr>
                <w:rFonts w:eastAsia="SimSun" w:cs="Arial"/>
                <w:i/>
                <w:sz w:val="16"/>
                <w:szCs w:val="16"/>
              </w:rPr>
              <w:t>beschrijf de “</w:t>
            </w:r>
            <w:r w:rsidR="00860EF3">
              <w:rPr>
                <w:rFonts w:eastAsia="SimSun" w:cs="Arial"/>
                <w:i/>
                <w:sz w:val="16"/>
                <w:szCs w:val="16"/>
              </w:rPr>
              <w:t>sleutelfiguren</w:t>
            </w:r>
            <w:r>
              <w:rPr>
                <w:rFonts w:eastAsia="SimSun" w:cs="Arial"/>
                <w:i/>
                <w:sz w:val="16"/>
                <w:szCs w:val="16"/>
              </w:rPr>
              <w:t>” (belanghebbenden) in het kader van het uit te voeren onderzoek en de afdeling / instelling waar het onderzoek dient plaats te vinden)</w:t>
            </w:r>
          </w:p>
        </w:tc>
        <w:tc>
          <w:tcPr>
            <w:tcW w:w="6475" w:type="dxa"/>
          </w:tcPr>
          <w:p w14:paraId="14F75D0B" w14:textId="75C42F98" w:rsidR="00AD1A4A" w:rsidRPr="0012026D" w:rsidRDefault="00AD1A4A" w:rsidP="00EA2372">
            <w:pPr>
              <w:spacing w:line="288" w:lineRule="auto"/>
              <w:ind w:left="0"/>
              <w:rPr>
                <w:rFonts w:eastAsia="SimSun" w:cs="Arial"/>
                <w:szCs w:val="20"/>
              </w:rPr>
            </w:pPr>
            <w:r w:rsidRPr="0012026D">
              <w:rPr>
                <w:rFonts w:eastAsia="SimSun" w:cs="Arial"/>
                <w:szCs w:val="20"/>
              </w:rPr>
              <w:t xml:space="preserve">Het project vindt plaats </w:t>
            </w:r>
            <w:r w:rsidR="0012026D" w:rsidRPr="0012026D">
              <w:rPr>
                <w:rFonts w:eastAsia="SimSun" w:cs="Arial"/>
                <w:szCs w:val="20"/>
              </w:rPr>
              <w:t>b</w:t>
            </w:r>
            <w:r w:rsidRPr="0012026D">
              <w:rPr>
                <w:rFonts w:eastAsia="SimSun" w:cs="Arial"/>
                <w:szCs w:val="20"/>
              </w:rPr>
              <w:t>in</w:t>
            </w:r>
            <w:r w:rsidR="0012026D" w:rsidRPr="0012026D">
              <w:rPr>
                <w:rFonts w:eastAsia="SimSun" w:cs="Arial"/>
                <w:szCs w:val="20"/>
              </w:rPr>
              <w:t>nen</w:t>
            </w:r>
            <w:r w:rsidRPr="0012026D">
              <w:rPr>
                <w:rFonts w:eastAsia="SimSun" w:cs="Arial"/>
                <w:szCs w:val="20"/>
              </w:rPr>
              <w:t xml:space="preserve"> het </w:t>
            </w:r>
            <w:r w:rsidR="00285EF8" w:rsidRPr="0012026D">
              <w:rPr>
                <w:rFonts w:eastAsia="SimSun" w:cs="Arial"/>
                <w:szCs w:val="20"/>
              </w:rPr>
              <w:t xml:space="preserve">Vitale Delta consortium </w:t>
            </w:r>
            <w:r w:rsidR="00EA2372" w:rsidRPr="0012026D">
              <w:rPr>
                <w:rFonts w:eastAsia="SimSun" w:cs="Arial"/>
                <w:szCs w:val="20"/>
              </w:rPr>
              <w:t xml:space="preserve">en het </w:t>
            </w:r>
            <w:r w:rsidRPr="0012026D">
              <w:rPr>
                <w:rFonts w:eastAsia="SimSun" w:cs="Arial"/>
                <w:szCs w:val="20"/>
              </w:rPr>
              <w:t xml:space="preserve">SPRiNG Living </w:t>
            </w:r>
            <w:r w:rsidR="00E120CE" w:rsidRPr="0012026D">
              <w:rPr>
                <w:rFonts w:eastAsia="SimSun" w:cs="Arial"/>
                <w:szCs w:val="20"/>
              </w:rPr>
              <w:t>L</w:t>
            </w:r>
            <w:r w:rsidRPr="0012026D">
              <w:rPr>
                <w:rFonts w:eastAsia="SimSun" w:cs="Arial"/>
                <w:szCs w:val="20"/>
              </w:rPr>
              <w:t>ab</w:t>
            </w:r>
            <w:r w:rsidR="00E120CE" w:rsidRPr="0012026D">
              <w:rPr>
                <w:rFonts w:eastAsia="SimSun" w:cs="Arial"/>
                <w:szCs w:val="20"/>
              </w:rPr>
              <w:t xml:space="preserve"> (LL)</w:t>
            </w:r>
            <w:r w:rsidRPr="0012026D">
              <w:rPr>
                <w:rFonts w:eastAsia="SimSun" w:cs="Arial"/>
                <w:szCs w:val="20"/>
              </w:rPr>
              <w:t>, een virtuele leerwerkgemeenschap</w:t>
            </w:r>
            <w:r w:rsidR="00E120CE" w:rsidRPr="0012026D">
              <w:rPr>
                <w:rFonts w:eastAsia="SimSun" w:cs="Arial"/>
                <w:szCs w:val="20"/>
              </w:rPr>
              <w:t xml:space="preserve"> waarin </w:t>
            </w:r>
            <w:r w:rsidRPr="0012026D">
              <w:rPr>
                <w:rFonts w:eastAsia="SimSun" w:cs="Arial"/>
                <w:szCs w:val="20"/>
              </w:rPr>
              <w:t xml:space="preserve">co-creatie tot stand </w:t>
            </w:r>
            <w:r w:rsidR="00E120CE" w:rsidRPr="0012026D">
              <w:rPr>
                <w:rFonts w:eastAsia="SimSun" w:cs="Arial"/>
                <w:szCs w:val="20"/>
              </w:rPr>
              <w:t xml:space="preserve">komt </w:t>
            </w:r>
            <w:r w:rsidRPr="0012026D">
              <w:rPr>
                <w:rFonts w:eastAsia="SimSun" w:cs="Arial"/>
                <w:szCs w:val="20"/>
              </w:rPr>
              <w:t>via samenwerk</w:t>
            </w:r>
            <w:r w:rsidR="0012026D" w:rsidRPr="0012026D">
              <w:rPr>
                <w:rFonts w:eastAsia="SimSun" w:cs="Arial"/>
                <w:szCs w:val="20"/>
              </w:rPr>
              <w:t xml:space="preserve">ing </w:t>
            </w:r>
            <w:r w:rsidRPr="0012026D">
              <w:rPr>
                <w:rFonts w:eastAsia="SimSun" w:cs="Arial"/>
                <w:szCs w:val="20"/>
              </w:rPr>
              <w:t>in onderzoeks-, implementatie- en onderwijsprojecten</w:t>
            </w:r>
            <w:r w:rsidR="00E120CE" w:rsidRPr="0012026D">
              <w:rPr>
                <w:rFonts w:eastAsia="SimSun" w:cs="Arial"/>
                <w:szCs w:val="20"/>
              </w:rPr>
              <w:t xml:space="preserve">, </w:t>
            </w:r>
            <w:r w:rsidRPr="0012026D">
              <w:rPr>
                <w:rFonts w:eastAsia="SimSun" w:cs="Arial"/>
                <w:szCs w:val="20"/>
              </w:rPr>
              <w:t>nieuwe ontwikkelingen en de vertaling daarvan in projectaanvragen</w:t>
            </w:r>
            <w:r w:rsidR="00285EF8" w:rsidRPr="0012026D">
              <w:rPr>
                <w:rFonts w:eastAsia="SimSun" w:cs="Arial"/>
                <w:szCs w:val="20"/>
              </w:rPr>
              <w:t xml:space="preserve">. Het SPRiNG LL is onderdeel van </w:t>
            </w:r>
            <w:r w:rsidR="00EA2372" w:rsidRPr="0012026D">
              <w:rPr>
                <w:rFonts w:eastAsia="SimSun" w:cs="Arial"/>
                <w:szCs w:val="20"/>
              </w:rPr>
              <w:t>Kenniscentrum Zorginnovatie</w:t>
            </w:r>
            <w:r w:rsidR="00E120CE" w:rsidRPr="0012026D">
              <w:rPr>
                <w:rFonts w:eastAsia="SimSun" w:cs="Arial"/>
                <w:szCs w:val="20"/>
              </w:rPr>
              <w:t xml:space="preserve"> van Hogeschool Rotterdam</w:t>
            </w:r>
            <w:r w:rsidR="00EA2372" w:rsidRPr="0012026D">
              <w:rPr>
                <w:rFonts w:eastAsia="SimSun" w:cs="Arial"/>
                <w:szCs w:val="20"/>
              </w:rPr>
              <w:t xml:space="preserve">. </w:t>
            </w:r>
          </w:p>
          <w:p w14:paraId="737C5B3C" w14:textId="05D9CFC2" w:rsidR="00AD1A4A" w:rsidRPr="0012026D" w:rsidRDefault="00AD1A4A" w:rsidP="00EA2372">
            <w:pPr>
              <w:spacing w:line="288" w:lineRule="auto"/>
              <w:ind w:left="0"/>
              <w:rPr>
                <w:rFonts w:eastAsia="SimSun" w:cs="Arial"/>
                <w:szCs w:val="20"/>
              </w:rPr>
            </w:pPr>
          </w:p>
        </w:tc>
      </w:tr>
      <w:tr w:rsidR="00967FD8" w:rsidRPr="00286149" w14:paraId="27AE05D3" w14:textId="77777777" w:rsidTr="006815B0">
        <w:trPr>
          <w:trHeight w:val="1418"/>
        </w:trPr>
        <w:tc>
          <w:tcPr>
            <w:tcW w:w="2484" w:type="dxa"/>
          </w:tcPr>
          <w:p w14:paraId="12F8B422" w14:textId="77777777" w:rsidR="00967FD8" w:rsidRPr="00286149" w:rsidRDefault="00967FD8" w:rsidP="00286149">
            <w:pPr>
              <w:ind w:left="0"/>
              <w:rPr>
                <w:rFonts w:eastAsia="SimSun" w:cs="Arial"/>
                <w:b/>
                <w:szCs w:val="20"/>
              </w:rPr>
            </w:pPr>
            <w:r w:rsidRPr="00286149">
              <w:rPr>
                <w:rFonts w:eastAsia="SimSun" w:cs="Arial"/>
                <w:b/>
                <w:szCs w:val="20"/>
              </w:rPr>
              <w:t xml:space="preserve">Doelstelling </w:t>
            </w:r>
          </w:p>
          <w:p w14:paraId="6A2344BB" w14:textId="77777777" w:rsidR="00967FD8" w:rsidRPr="00286149" w:rsidRDefault="00967FD8" w:rsidP="00023EA9">
            <w:pPr>
              <w:ind w:left="0"/>
              <w:rPr>
                <w:rFonts w:eastAsia="SimSun" w:cs="Arial"/>
                <w:szCs w:val="20"/>
              </w:rPr>
            </w:pPr>
            <w:r w:rsidRPr="00286149">
              <w:rPr>
                <w:rFonts w:eastAsia="SimSun" w:cs="Arial"/>
                <w:i/>
                <w:sz w:val="16"/>
                <w:szCs w:val="16"/>
              </w:rPr>
              <w:t>(</w:t>
            </w:r>
            <w:r w:rsidR="00023EA9">
              <w:rPr>
                <w:rFonts w:eastAsia="SimSun" w:cs="Arial"/>
                <w:i/>
                <w:sz w:val="16"/>
                <w:szCs w:val="16"/>
              </w:rPr>
              <w:t>wat is de bedoeling van het onderzoek?</w:t>
            </w:r>
            <w:r w:rsidR="002376EB">
              <w:rPr>
                <w:rFonts w:eastAsia="SimSun" w:cs="Arial"/>
                <w:i/>
                <w:sz w:val="16"/>
                <w:szCs w:val="16"/>
              </w:rPr>
              <w:t>; welk doel moet behaald worden?</w:t>
            </w:r>
            <w:r w:rsidR="00023EA9">
              <w:rPr>
                <w:rFonts w:eastAsia="SimSun" w:cs="Arial"/>
                <w:i/>
                <w:sz w:val="16"/>
                <w:szCs w:val="16"/>
              </w:rPr>
              <w:t>)</w:t>
            </w:r>
          </w:p>
        </w:tc>
        <w:tc>
          <w:tcPr>
            <w:tcW w:w="6475" w:type="dxa"/>
          </w:tcPr>
          <w:p w14:paraId="6610A59B" w14:textId="301B94D4" w:rsidR="00450A56" w:rsidRPr="00286149" w:rsidRDefault="0012026D" w:rsidP="005749EF">
            <w:pPr>
              <w:ind w:left="0"/>
              <w:rPr>
                <w:rFonts w:eastAsia="SimSun" w:cs="Arial"/>
                <w:szCs w:val="20"/>
              </w:rPr>
            </w:pPr>
            <w:r>
              <w:rPr>
                <w:rFonts w:eastAsia="SimSun" w:cs="Arial"/>
                <w:szCs w:val="20"/>
              </w:rPr>
              <w:t>D</w:t>
            </w:r>
            <w:r w:rsidR="00AD1A4A" w:rsidRPr="004C1029">
              <w:rPr>
                <w:rFonts w:eastAsia="SimSun" w:cs="Arial"/>
                <w:szCs w:val="20"/>
              </w:rPr>
              <w:t xml:space="preserve">it project </w:t>
            </w:r>
            <w:r>
              <w:rPr>
                <w:rFonts w:eastAsia="SimSun" w:cs="Arial"/>
                <w:szCs w:val="20"/>
              </w:rPr>
              <w:t xml:space="preserve">draagt bij aan het project </w:t>
            </w:r>
            <w:r w:rsidRPr="0012026D">
              <w:rPr>
                <w:rFonts w:eastAsia="SimSun" w:cs="Arial"/>
                <w:i/>
                <w:iCs/>
                <w:szCs w:val="20"/>
              </w:rPr>
              <w:t>Vitale Start. Leren van goede voorbeelden van stage- en transitieprogramma’s van studenten en startende verpleegkundigen</w:t>
            </w:r>
            <w:r>
              <w:rPr>
                <w:rFonts w:eastAsia="SimSun" w:cs="Arial"/>
                <w:szCs w:val="20"/>
              </w:rPr>
              <w:t>. Dit project wordt uitgevoerd onder de vlag van Vitale</w:t>
            </w:r>
            <w:r w:rsidRPr="0012026D">
              <w:rPr>
                <w:rFonts w:eastAsia="SimSun" w:cs="Arial"/>
                <w:szCs w:val="20"/>
              </w:rPr>
              <w:t xml:space="preserve"> Delta consortium en het SPRiNG Living Lab (LL)</w:t>
            </w:r>
            <w:r>
              <w:t xml:space="preserve"> </w:t>
            </w:r>
            <w:r w:rsidRPr="0012026D">
              <w:rPr>
                <w:rFonts w:eastAsia="SimSun" w:cs="Arial"/>
                <w:szCs w:val="20"/>
              </w:rPr>
              <w:t>van Kenniscentrum Zorginnovatie van Hogeschool Rotterdam.</w:t>
            </w:r>
          </w:p>
        </w:tc>
      </w:tr>
      <w:tr w:rsidR="005C5BE8" w:rsidRPr="00286149" w14:paraId="16ADDB37" w14:textId="77777777" w:rsidTr="006815B0">
        <w:trPr>
          <w:trHeight w:val="1418"/>
        </w:trPr>
        <w:tc>
          <w:tcPr>
            <w:tcW w:w="2484" w:type="dxa"/>
          </w:tcPr>
          <w:p w14:paraId="5A223350" w14:textId="77777777" w:rsidR="005C5BE8" w:rsidRPr="005C5BE8" w:rsidRDefault="007C09A6" w:rsidP="00286149">
            <w:pPr>
              <w:ind w:left="0"/>
              <w:rPr>
                <w:rFonts w:eastAsia="SimSun" w:cs="Arial"/>
                <w:i/>
                <w:sz w:val="16"/>
                <w:szCs w:val="16"/>
              </w:rPr>
            </w:pPr>
            <w:r>
              <w:rPr>
                <w:rFonts w:eastAsia="SimSun" w:cs="Arial"/>
                <w:b/>
                <w:szCs w:val="20"/>
              </w:rPr>
              <w:t>Onderzoek</w:t>
            </w:r>
            <w:r w:rsidR="005C5BE8">
              <w:rPr>
                <w:rFonts w:eastAsia="SimSun" w:cs="Arial"/>
                <w:b/>
                <w:szCs w:val="20"/>
              </w:rPr>
              <w:t xml:space="preserve">kenmerken: </w:t>
            </w:r>
            <w:r w:rsidR="005C5BE8" w:rsidRPr="005C5BE8">
              <w:rPr>
                <w:rFonts w:eastAsia="SimSun" w:cs="Arial"/>
                <w:i/>
                <w:sz w:val="16"/>
                <w:szCs w:val="16"/>
              </w:rPr>
              <w:t>(Grootte van het onderzoek,</w:t>
            </w:r>
          </w:p>
          <w:p w14:paraId="6D175EB9" w14:textId="77777777" w:rsidR="005C5BE8" w:rsidRPr="005C5BE8" w:rsidRDefault="00860EF3" w:rsidP="00286149">
            <w:pPr>
              <w:ind w:left="0"/>
              <w:rPr>
                <w:rFonts w:eastAsia="SimSun" w:cs="Arial"/>
                <w:i/>
                <w:sz w:val="16"/>
                <w:szCs w:val="16"/>
              </w:rPr>
            </w:pPr>
            <w:r>
              <w:rPr>
                <w:rFonts w:eastAsia="SimSun" w:cs="Arial"/>
                <w:i/>
                <w:sz w:val="16"/>
                <w:szCs w:val="16"/>
              </w:rPr>
              <w:t>Gewenste m</w:t>
            </w:r>
            <w:r w:rsidR="005C5BE8" w:rsidRPr="005C5BE8">
              <w:rPr>
                <w:rFonts w:eastAsia="SimSun" w:cs="Arial"/>
                <w:i/>
                <w:sz w:val="16"/>
                <w:szCs w:val="16"/>
              </w:rPr>
              <w:t>ethode van onderzoek,</w:t>
            </w:r>
          </w:p>
          <w:p w14:paraId="3499D72B" w14:textId="77777777" w:rsidR="005C5BE8" w:rsidRPr="00286149" w:rsidRDefault="005C5BE8" w:rsidP="005C5BE8">
            <w:pPr>
              <w:ind w:left="0"/>
              <w:rPr>
                <w:rFonts w:eastAsia="SimSun" w:cs="Arial"/>
                <w:b/>
                <w:szCs w:val="20"/>
              </w:rPr>
            </w:pPr>
            <w:r w:rsidRPr="005C5BE8">
              <w:rPr>
                <w:rFonts w:eastAsia="SimSun" w:cs="Arial"/>
                <w:i/>
                <w:sz w:val="16"/>
                <w:szCs w:val="16"/>
              </w:rPr>
              <w:t>Etc.)</w:t>
            </w:r>
          </w:p>
        </w:tc>
        <w:tc>
          <w:tcPr>
            <w:tcW w:w="6475" w:type="dxa"/>
          </w:tcPr>
          <w:p w14:paraId="0CE05F1F" w14:textId="6E25C56F" w:rsidR="005C5BE8" w:rsidRPr="00286149" w:rsidRDefault="0012026D" w:rsidP="007951A4">
            <w:pPr>
              <w:ind w:left="0"/>
              <w:rPr>
                <w:rFonts w:eastAsia="SimSun" w:cs="Arial"/>
                <w:szCs w:val="20"/>
              </w:rPr>
            </w:pPr>
            <w:r>
              <w:rPr>
                <w:rFonts w:eastAsia="SimSun" w:cs="Arial"/>
                <w:szCs w:val="20"/>
              </w:rPr>
              <w:t xml:space="preserve">Mixed methods binnen een ontwerpgerichte benadering. </w:t>
            </w:r>
            <w:r w:rsidR="004D75B0">
              <w:rPr>
                <w:rFonts w:eastAsia="SimSun" w:cs="Arial"/>
                <w:szCs w:val="20"/>
              </w:rPr>
              <w:t xml:space="preserve"> </w:t>
            </w:r>
          </w:p>
        </w:tc>
      </w:tr>
      <w:tr w:rsidR="00CE4040" w:rsidRPr="00286149" w14:paraId="7CEEFCDE" w14:textId="77777777" w:rsidTr="006815B0">
        <w:trPr>
          <w:trHeight w:val="1418"/>
        </w:trPr>
        <w:tc>
          <w:tcPr>
            <w:tcW w:w="2484" w:type="dxa"/>
          </w:tcPr>
          <w:p w14:paraId="26BF943D" w14:textId="77777777" w:rsidR="00CE4040" w:rsidRPr="00CE4040" w:rsidRDefault="00CE4040" w:rsidP="00354FAE">
            <w:pPr>
              <w:ind w:left="0"/>
              <w:rPr>
                <w:rFonts w:eastAsia="SimSun" w:cs="Arial"/>
                <w:szCs w:val="20"/>
              </w:rPr>
            </w:pPr>
            <w:r w:rsidRPr="00CE4040">
              <w:rPr>
                <w:rFonts w:eastAsia="SimSun" w:cs="Arial"/>
                <w:b/>
                <w:szCs w:val="20"/>
              </w:rPr>
              <w:t>Omvang en duur van het project</w:t>
            </w:r>
            <w:r>
              <w:rPr>
                <w:rFonts w:eastAsia="SimSun" w:cs="Arial"/>
                <w:b/>
                <w:szCs w:val="20"/>
              </w:rPr>
              <w:t xml:space="preserve"> </w:t>
            </w:r>
            <w:r w:rsidRPr="00CE4040">
              <w:rPr>
                <w:rFonts w:eastAsia="SimSun" w:cs="Arial"/>
                <w:i/>
                <w:sz w:val="16"/>
                <w:szCs w:val="16"/>
              </w:rPr>
              <w:t>(</w:t>
            </w:r>
            <w:r w:rsidR="00354FAE">
              <w:rPr>
                <w:rFonts w:eastAsia="SimSun" w:cs="Arial"/>
                <w:i/>
                <w:sz w:val="16"/>
                <w:szCs w:val="16"/>
              </w:rPr>
              <w:t>geef een inschatting van omvang in uren, aantal studenten en geschatte projectperiode</w:t>
            </w:r>
            <w:r w:rsidRPr="00CE4040">
              <w:rPr>
                <w:rFonts w:eastAsia="SimSun" w:cs="Arial"/>
                <w:i/>
                <w:sz w:val="16"/>
                <w:szCs w:val="16"/>
              </w:rPr>
              <w:t>)</w:t>
            </w:r>
          </w:p>
        </w:tc>
        <w:tc>
          <w:tcPr>
            <w:tcW w:w="6475" w:type="dxa"/>
          </w:tcPr>
          <w:p w14:paraId="1EA6B809" w14:textId="49AEF74A" w:rsidR="002D758D" w:rsidRPr="00286149" w:rsidRDefault="00182C78" w:rsidP="00286149">
            <w:pPr>
              <w:ind w:left="0"/>
              <w:rPr>
                <w:rFonts w:eastAsia="SimSun" w:cs="Arial"/>
                <w:szCs w:val="20"/>
              </w:rPr>
            </w:pPr>
            <w:r>
              <w:rPr>
                <w:rFonts w:eastAsia="SimSun" w:cs="Arial"/>
                <w:szCs w:val="20"/>
              </w:rPr>
              <w:t xml:space="preserve">Een </w:t>
            </w:r>
            <w:r w:rsidR="004D75B0">
              <w:rPr>
                <w:rFonts w:eastAsia="SimSun" w:cs="Arial"/>
                <w:szCs w:val="20"/>
              </w:rPr>
              <w:t>studentengroep</w:t>
            </w:r>
            <w:r w:rsidR="002618D9">
              <w:rPr>
                <w:rFonts w:eastAsia="SimSun" w:cs="Arial"/>
                <w:szCs w:val="20"/>
              </w:rPr>
              <w:t xml:space="preserve"> van </w:t>
            </w:r>
            <w:r>
              <w:rPr>
                <w:rFonts w:eastAsia="SimSun" w:cs="Arial"/>
                <w:szCs w:val="20"/>
              </w:rPr>
              <w:t>tussen de 1</w:t>
            </w:r>
            <w:r w:rsidR="002618D9">
              <w:rPr>
                <w:rFonts w:eastAsia="SimSun" w:cs="Arial"/>
                <w:szCs w:val="20"/>
              </w:rPr>
              <w:t>-</w:t>
            </w:r>
            <w:r>
              <w:rPr>
                <w:rFonts w:eastAsia="SimSun" w:cs="Arial"/>
                <w:szCs w:val="20"/>
              </w:rPr>
              <w:t>10</w:t>
            </w:r>
            <w:r w:rsidR="002618D9">
              <w:rPr>
                <w:rFonts w:eastAsia="SimSun" w:cs="Arial"/>
                <w:szCs w:val="20"/>
              </w:rPr>
              <w:t xml:space="preserve"> studenten</w:t>
            </w:r>
            <w:r w:rsidR="004D75B0">
              <w:rPr>
                <w:rFonts w:eastAsia="SimSun" w:cs="Arial"/>
                <w:szCs w:val="20"/>
              </w:rPr>
              <w:t>.</w:t>
            </w:r>
          </w:p>
        </w:tc>
      </w:tr>
      <w:tr w:rsidR="00950EF2" w:rsidRPr="00286149" w14:paraId="57A390E9" w14:textId="77777777" w:rsidTr="006815B0">
        <w:trPr>
          <w:trHeight w:val="974"/>
        </w:trPr>
        <w:tc>
          <w:tcPr>
            <w:tcW w:w="2484" w:type="dxa"/>
          </w:tcPr>
          <w:p w14:paraId="7767DB6A" w14:textId="77777777" w:rsidR="00950EF2" w:rsidRDefault="00950EF2" w:rsidP="00D77981">
            <w:pPr>
              <w:ind w:left="0"/>
              <w:rPr>
                <w:rFonts w:eastAsia="SimSun" w:cs="Arial"/>
                <w:b/>
                <w:szCs w:val="20"/>
              </w:rPr>
            </w:pPr>
            <w:r>
              <w:rPr>
                <w:rFonts w:eastAsia="SimSun" w:cs="Arial"/>
                <w:b/>
                <w:szCs w:val="20"/>
              </w:rPr>
              <w:t>METC aanvraag noodzakelijk</w:t>
            </w:r>
          </w:p>
          <w:p w14:paraId="66595AA1" w14:textId="77777777" w:rsidR="00950EF2" w:rsidRPr="00950EF2" w:rsidRDefault="00950EF2" w:rsidP="00D77981">
            <w:pPr>
              <w:ind w:left="0"/>
              <w:rPr>
                <w:rFonts w:eastAsia="SimSun" w:cs="Arial"/>
                <w:i/>
                <w:sz w:val="16"/>
                <w:szCs w:val="16"/>
              </w:rPr>
            </w:pPr>
            <w:r>
              <w:rPr>
                <w:rFonts w:eastAsia="SimSun" w:cs="Arial"/>
                <w:i/>
                <w:sz w:val="16"/>
                <w:szCs w:val="16"/>
              </w:rPr>
              <w:t>(inschatting opdrachtgever)</w:t>
            </w:r>
          </w:p>
        </w:tc>
        <w:tc>
          <w:tcPr>
            <w:tcW w:w="6475" w:type="dxa"/>
          </w:tcPr>
          <w:p w14:paraId="0CF6CCB3" w14:textId="2883E2E5" w:rsidR="00950EF2" w:rsidRDefault="00950EF2" w:rsidP="00D77981">
            <w:pPr>
              <w:ind w:left="0"/>
              <w:rPr>
                <w:rFonts w:eastAsia="SimSun" w:cs="Arial"/>
                <w:szCs w:val="20"/>
              </w:rPr>
            </w:pPr>
            <w:r>
              <w:rPr>
                <w:rFonts w:eastAsia="SimSun" w:cs="Arial"/>
                <w:szCs w:val="20"/>
              </w:rPr>
              <w:t>NEE* (indien ja zie hieronder)</w:t>
            </w:r>
          </w:p>
          <w:p w14:paraId="7317AC51" w14:textId="77777777" w:rsidR="00950EF2" w:rsidRDefault="00950EF2" w:rsidP="00D77981">
            <w:pPr>
              <w:ind w:left="0"/>
              <w:rPr>
                <w:rFonts w:eastAsia="SimSun" w:cs="Arial"/>
                <w:szCs w:val="20"/>
              </w:rPr>
            </w:pPr>
          </w:p>
          <w:p w14:paraId="6E3A8F97" w14:textId="77777777" w:rsidR="00950EF2" w:rsidRPr="00950EF2" w:rsidRDefault="00950EF2" w:rsidP="00D77981">
            <w:pPr>
              <w:ind w:left="0"/>
              <w:rPr>
                <w:rFonts w:eastAsia="SimSun" w:cs="Arial"/>
                <w:b/>
                <w:sz w:val="16"/>
                <w:szCs w:val="16"/>
              </w:rPr>
            </w:pPr>
            <w:r>
              <w:rPr>
                <w:rFonts w:eastAsia="SimSun" w:cs="Arial"/>
                <w:b/>
                <w:sz w:val="16"/>
                <w:szCs w:val="16"/>
              </w:rPr>
              <w:t>*doorhalen wat niet van toepassing is.</w:t>
            </w:r>
          </w:p>
        </w:tc>
      </w:tr>
      <w:tr w:rsidR="00950EF2" w:rsidRPr="00286149" w14:paraId="19E829E0" w14:textId="77777777" w:rsidTr="006815B0">
        <w:trPr>
          <w:trHeight w:val="973"/>
        </w:trPr>
        <w:tc>
          <w:tcPr>
            <w:tcW w:w="2484" w:type="dxa"/>
          </w:tcPr>
          <w:p w14:paraId="38FB1AA1" w14:textId="77777777" w:rsidR="00950EF2" w:rsidRDefault="00950EF2" w:rsidP="00D77981">
            <w:pPr>
              <w:ind w:left="0"/>
              <w:rPr>
                <w:rFonts w:eastAsia="SimSun" w:cs="Arial"/>
                <w:b/>
                <w:szCs w:val="20"/>
              </w:rPr>
            </w:pPr>
            <w:r>
              <w:rPr>
                <w:rFonts w:eastAsia="SimSun" w:cs="Arial"/>
                <w:b/>
                <w:szCs w:val="20"/>
              </w:rPr>
              <w:t>METC aanvraag ingediend</w:t>
            </w:r>
          </w:p>
          <w:p w14:paraId="1439601E" w14:textId="77777777" w:rsidR="00A12DEF" w:rsidRDefault="00A12DEF" w:rsidP="00D77981">
            <w:pPr>
              <w:ind w:left="0"/>
              <w:rPr>
                <w:rFonts w:eastAsia="SimSun" w:cs="Arial"/>
                <w:b/>
                <w:szCs w:val="20"/>
              </w:rPr>
            </w:pPr>
            <w:r>
              <w:rPr>
                <w:rFonts w:eastAsia="SimSun" w:cs="Arial"/>
                <w:i/>
                <w:sz w:val="16"/>
                <w:szCs w:val="16"/>
              </w:rPr>
              <w:t>(procedure dient door de opdrachtgever zelf te worden ingezet en afgerond)</w:t>
            </w:r>
          </w:p>
        </w:tc>
        <w:tc>
          <w:tcPr>
            <w:tcW w:w="6475" w:type="dxa"/>
          </w:tcPr>
          <w:p w14:paraId="78291944" w14:textId="0E34EC04" w:rsidR="00950EF2" w:rsidRDefault="00E9508B" w:rsidP="00D77981">
            <w:pPr>
              <w:ind w:left="0"/>
              <w:rPr>
                <w:rFonts w:eastAsia="SimSun" w:cs="Arial"/>
                <w:szCs w:val="20"/>
              </w:rPr>
            </w:pPr>
            <w:r>
              <w:rPr>
                <w:rFonts w:eastAsia="SimSun" w:cs="Arial"/>
                <w:szCs w:val="20"/>
              </w:rPr>
              <w:t>n.v.t.</w:t>
            </w:r>
            <w:r w:rsidR="00860EF3">
              <w:rPr>
                <w:rFonts w:eastAsia="SimSun" w:cs="Arial"/>
                <w:szCs w:val="20"/>
              </w:rPr>
              <w:t xml:space="preserve"> (indien ja: k</w:t>
            </w:r>
            <w:r w:rsidR="00950EF2">
              <w:rPr>
                <w:rFonts w:eastAsia="SimSun" w:cs="Arial"/>
                <w:szCs w:val="20"/>
              </w:rPr>
              <w:t>opie van aanvraag s.v.p. meesturen)</w:t>
            </w:r>
          </w:p>
          <w:p w14:paraId="5BBB32A6" w14:textId="77777777" w:rsidR="00950EF2" w:rsidRDefault="00950EF2" w:rsidP="00D77981">
            <w:pPr>
              <w:ind w:left="0"/>
              <w:rPr>
                <w:rFonts w:eastAsia="SimSun" w:cs="Arial"/>
                <w:szCs w:val="20"/>
              </w:rPr>
            </w:pPr>
          </w:p>
          <w:p w14:paraId="3792E857" w14:textId="77777777" w:rsidR="00950EF2" w:rsidRPr="00950EF2" w:rsidRDefault="00950EF2" w:rsidP="00D77981">
            <w:pPr>
              <w:ind w:left="0"/>
              <w:rPr>
                <w:rFonts w:eastAsia="SimSun" w:cs="Arial"/>
                <w:b/>
                <w:sz w:val="16"/>
                <w:szCs w:val="16"/>
              </w:rPr>
            </w:pPr>
            <w:r>
              <w:rPr>
                <w:rFonts w:eastAsia="SimSun" w:cs="Arial"/>
                <w:b/>
                <w:sz w:val="16"/>
                <w:szCs w:val="16"/>
              </w:rPr>
              <w:t xml:space="preserve">*doorhalen wat niet van toepassing is </w:t>
            </w:r>
          </w:p>
        </w:tc>
      </w:tr>
      <w:tr w:rsidR="00950EF2" w:rsidRPr="00286149" w14:paraId="624C6882" w14:textId="77777777" w:rsidTr="006815B0">
        <w:trPr>
          <w:trHeight w:val="973"/>
        </w:trPr>
        <w:tc>
          <w:tcPr>
            <w:tcW w:w="2484" w:type="dxa"/>
          </w:tcPr>
          <w:p w14:paraId="7A9B28CC" w14:textId="77777777" w:rsidR="00950EF2" w:rsidRDefault="00950EF2" w:rsidP="00D77981">
            <w:pPr>
              <w:ind w:left="0"/>
              <w:rPr>
                <w:rFonts w:eastAsia="SimSun" w:cs="Arial"/>
                <w:b/>
                <w:szCs w:val="20"/>
              </w:rPr>
            </w:pPr>
            <w:r>
              <w:rPr>
                <w:rFonts w:eastAsia="SimSun" w:cs="Arial"/>
                <w:b/>
                <w:szCs w:val="20"/>
              </w:rPr>
              <w:t>METC toestemming ontvangen</w:t>
            </w:r>
          </w:p>
        </w:tc>
        <w:tc>
          <w:tcPr>
            <w:tcW w:w="6475" w:type="dxa"/>
          </w:tcPr>
          <w:p w14:paraId="2D7923AE" w14:textId="2D35DD0B" w:rsidR="00950EF2" w:rsidRDefault="00E9508B" w:rsidP="00950EF2">
            <w:pPr>
              <w:ind w:left="0"/>
              <w:rPr>
                <w:rFonts w:eastAsia="SimSun" w:cs="Arial"/>
                <w:szCs w:val="20"/>
              </w:rPr>
            </w:pPr>
            <w:r>
              <w:rPr>
                <w:rFonts w:eastAsia="SimSun" w:cs="Arial"/>
                <w:szCs w:val="20"/>
              </w:rPr>
              <w:t>n.v.t.</w:t>
            </w:r>
            <w:r w:rsidR="00860EF3">
              <w:rPr>
                <w:rFonts w:eastAsia="SimSun" w:cs="Arial"/>
                <w:szCs w:val="20"/>
              </w:rPr>
              <w:t xml:space="preserve"> (indien ja: k</w:t>
            </w:r>
            <w:r w:rsidR="00950EF2">
              <w:rPr>
                <w:rFonts w:eastAsia="SimSun" w:cs="Arial"/>
                <w:szCs w:val="20"/>
              </w:rPr>
              <w:t>opie toestemmingsbrief s.v.p. meesturen)</w:t>
            </w:r>
          </w:p>
          <w:p w14:paraId="1B5A9092" w14:textId="77777777" w:rsidR="00950EF2" w:rsidRDefault="00950EF2" w:rsidP="00950EF2">
            <w:pPr>
              <w:ind w:left="0"/>
              <w:rPr>
                <w:rFonts w:eastAsia="SimSun" w:cs="Arial"/>
                <w:szCs w:val="20"/>
              </w:rPr>
            </w:pPr>
          </w:p>
          <w:p w14:paraId="7C68FA04" w14:textId="77777777" w:rsidR="00950EF2" w:rsidRPr="00286149" w:rsidRDefault="00950EF2" w:rsidP="00950EF2">
            <w:pPr>
              <w:ind w:left="0"/>
              <w:rPr>
                <w:rFonts w:eastAsia="SimSun" w:cs="Arial"/>
                <w:szCs w:val="20"/>
              </w:rPr>
            </w:pPr>
            <w:r>
              <w:rPr>
                <w:rFonts w:eastAsia="SimSun" w:cs="Arial"/>
                <w:b/>
                <w:sz w:val="16"/>
                <w:szCs w:val="16"/>
              </w:rPr>
              <w:t>*doorhalen wat niet van toepassing is</w:t>
            </w:r>
          </w:p>
        </w:tc>
      </w:tr>
      <w:tr w:rsidR="00354FAE" w:rsidRPr="00286149" w14:paraId="74FFD741" w14:textId="77777777" w:rsidTr="006815B0">
        <w:trPr>
          <w:trHeight w:val="1418"/>
        </w:trPr>
        <w:tc>
          <w:tcPr>
            <w:tcW w:w="2484" w:type="dxa"/>
          </w:tcPr>
          <w:p w14:paraId="28522336" w14:textId="77777777" w:rsidR="00354FAE" w:rsidRDefault="00354FAE" w:rsidP="00860EF3">
            <w:pPr>
              <w:ind w:left="0"/>
              <w:rPr>
                <w:rFonts w:eastAsia="SimSun" w:cs="Arial"/>
                <w:b/>
                <w:szCs w:val="20"/>
              </w:rPr>
            </w:pPr>
            <w:r>
              <w:rPr>
                <w:rFonts w:eastAsia="SimSun" w:cs="Arial"/>
                <w:b/>
                <w:szCs w:val="20"/>
              </w:rPr>
              <w:lastRenderedPageBreak/>
              <w:t>Gewenste competenties studenten</w:t>
            </w:r>
            <w:r w:rsidR="0098317E">
              <w:rPr>
                <w:rFonts w:eastAsia="SimSun" w:cs="Arial"/>
                <w:b/>
                <w:szCs w:val="20"/>
              </w:rPr>
              <w:t xml:space="preserve"> </w:t>
            </w:r>
            <w:r w:rsidR="00860EF3">
              <w:rPr>
                <w:rFonts w:eastAsia="SimSun" w:cs="Arial"/>
                <w:i/>
                <w:sz w:val="16"/>
                <w:szCs w:val="16"/>
              </w:rPr>
              <w:t>(voor zover deze volgens de opdrachtgever specifiek van belang zijn voor het uitvoeren van de opdracht; denk bv. aan specifieke (communicatieve -) vaardigheden)</w:t>
            </w:r>
          </w:p>
        </w:tc>
        <w:tc>
          <w:tcPr>
            <w:tcW w:w="6475" w:type="dxa"/>
          </w:tcPr>
          <w:p w14:paraId="55AA15E8" w14:textId="77777777" w:rsidR="000C08C1" w:rsidRPr="000C08C1" w:rsidRDefault="000C08C1" w:rsidP="000C08C1">
            <w:pPr>
              <w:ind w:left="0"/>
              <w:rPr>
                <w:rFonts w:eastAsia="SimSun" w:cs="Arial"/>
                <w:szCs w:val="20"/>
              </w:rPr>
            </w:pPr>
            <w:r w:rsidRPr="000C08C1">
              <w:rPr>
                <w:rFonts w:eastAsia="SimSun" w:cs="Arial"/>
                <w:szCs w:val="20"/>
              </w:rPr>
              <w:t>Gewenste competenties/kenmerken van de vierdejaars verpleegkundestudenten:</w:t>
            </w:r>
          </w:p>
          <w:p w14:paraId="791748B5" w14:textId="77777777" w:rsidR="000C08C1" w:rsidRPr="000C08C1" w:rsidRDefault="000C08C1" w:rsidP="000C08C1">
            <w:pPr>
              <w:numPr>
                <w:ilvl w:val="0"/>
                <w:numId w:val="5"/>
              </w:numPr>
              <w:rPr>
                <w:rFonts w:eastAsia="SimSun" w:cs="Arial"/>
                <w:szCs w:val="20"/>
              </w:rPr>
            </w:pPr>
            <w:r w:rsidRPr="000C08C1">
              <w:rPr>
                <w:rFonts w:eastAsia="SimSun" w:cs="Arial"/>
                <w:szCs w:val="20"/>
              </w:rPr>
              <w:t>Literatuuronderzoek kunnen uitvoeren</w:t>
            </w:r>
          </w:p>
          <w:p w14:paraId="0D4D4962" w14:textId="77777777" w:rsidR="000C08C1" w:rsidRPr="000C08C1" w:rsidRDefault="000C08C1" w:rsidP="000C08C1">
            <w:pPr>
              <w:numPr>
                <w:ilvl w:val="0"/>
                <w:numId w:val="5"/>
              </w:numPr>
              <w:rPr>
                <w:rFonts w:eastAsia="SimSun" w:cs="Arial"/>
                <w:szCs w:val="20"/>
                <w:u w:val="single"/>
              </w:rPr>
            </w:pPr>
            <w:r w:rsidRPr="000C08C1">
              <w:rPr>
                <w:rFonts w:eastAsia="SimSun" w:cs="Arial"/>
                <w:szCs w:val="20"/>
              </w:rPr>
              <w:t>Affiniteit hebben met onderzoek</w:t>
            </w:r>
          </w:p>
          <w:p w14:paraId="6904F15E" w14:textId="77777777" w:rsidR="000C08C1" w:rsidRPr="000C08C1" w:rsidRDefault="000C08C1" w:rsidP="000C08C1">
            <w:pPr>
              <w:numPr>
                <w:ilvl w:val="0"/>
                <w:numId w:val="5"/>
              </w:numPr>
              <w:rPr>
                <w:rFonts w:eastAsia="SimSun" w:cs="Arial"/>
                <w:szCs w:val="20"/>
              </w:rPr>
            </w:pPr>
            <w:r w:rsidRPr="000C08C1">
              <w:rPr>
                <w:rFonts w:eastAsia="SimSun" w:cs="Arial"/>
                <w:szCs w:val="20"/>
              </w:rPr>
              <w:t>Interesse hebben in de onderwerpen duurzame inzetbaarheid en behoud van verpleegkundigen</w:t>
            </w:r>
          </w:p>
          <w:p w14:paraId="7DAC88E6" w14:textId="77777777" w:rsidR="000C08C1" w:rsidRPr="000C08C1" w:rsidRDefault="000C08C1" w:rsidP="000C08C1">
            <w:pPr>
              <w:numPr>
                <w:ilvl w:val="0"/>
                <w:numId w:val="5"/>
              </w:numPr>
              <w:rPr>
                <w:rFonts w:eastAsia="SimSun" w:cs="Arial"/>
                <w:szCs w:val="20"/>
              </w:rPr>
            </w:pPr>
            <w:r w:rsidRPr="000C08C1">
              <w:rPr>
                <w:rFonts w:eastAsia="SimSun" w:cs="Arial"/>
                <w:szCs w:val="20"/>
              </w:rPr>
              <w:t>Kunnen improviseren en flexibel zijn</w:t>
            </w:r>
          </w:p>
          <w:p w14:paraId="5F0CD305" w14:textId="77777777" w:rsidR="000C08C1" w:rsidRPr="000C08C1" w:rsidRDefault="000C08C1" w:rsidP="000C08C1">
            <w:pPr>
              <w:numPr>
                <w:ilvl w:val="0"/>
                <w:numId w:val="5"/>
              </w:numPr>
              <w:rPr>
                <w:rFonts w:eastAsia="SimSun" w:cs="Arial"/>
                <w:szCs w:val="20"/>
              </w:rPr>
            </w:pPr>
            <w:r w:rsidRPr="000C08C1">
              <w:rPr>
                <w:rFonts w:eastAsia="SimSun" w:cs="Arial"/>
                <w:szCs w:val="20"/>
              </w:rPr>
              <w:t>Hoge inzet en gaan voor topresultaat</w:t>
            </w:r>
          </w:p>
          <w:p w14:paraId="0A083D36" w14:textId="77777777" w:rsidR="000C08C1" w:rsidRPr="000C08C1" w:rsidRDefault="000C08C1" w:rsidP="000C08C1">
            <w:pPr>
              <w:numPr>
                <w:ilvl w:val="0"/>
                <w:numId w:val="5"/>
              </w:numPr>
              <w:rPr>
                <w:rFonts w:eastAsia="SimSun" w:cs="Arial"/>
                <w:szCs w:val="20"/>
              </w:rPr>
            </w:pPr>
            <w:r w:rsidRPr="000C08C1">
              <w:rPr>
                <w:rFonts w:eastAsia="SimSun" w:cs="Arial"/>
                <w:szCs w:val="20"/>
              </w:rPr>
              <w:t xml:space="preserve">Communicatief vaardig </w:t>
            </w:r>
          </w:p>
          <w:p w14:paraId="792104A6" w14:textId="77777777" w:rsidR="000C08C1" w:rsidRPr="000C08C1" w:rsidRDefault="000C08C1" w:rsidP="000C08C1">
            <w:pPr>
              <w:numPr>
                <w:ilvl w:val="0"/>
                <w:numId w:val="5"/>
              </w:numPr>
              <w:rPr>
                <w:rFonts w:eastAsia="SimSun" w:cs="Arial"/>
                <w:szCs w:val="20"/>
              </w:rPr>
            </w:pPr>
            <w:r w:rsidRPr="000C08C1">
              <w:rPr>
                <w:rFonts w:eastAsia="SimSun" w:cs="Arial"/>
                <w:szCs w:val="20"/>
              </w:rPr>
              <w:t>Open leerhouding</w:t>
            </w:r>
          </w:p>
          <w:p w14:paraId="40F138D9" w14:textId="77777777" w:rsidR="000C08C1" w:rsidRDefault="000C08C1" w:rsidP="000C08C1">
            <w:pPr>
              <w:numPr>
                <w:ilvl w:val="0"/>
                <w:numId w:val="5"/>
              </w:numPr>
              <w:rPr>
                <w:rFonts w:eastAsia="SimSun" w:cs="Arial"/>
                <w:szCs w:val="20"/>
              </w:rPr>
            </w:pPr>
            <w:r w:rsidRPr="000C08C1">
              <w:rPr>
                <w:rFonts w:eastAsia="SimSun" w:cs="Arial"/>
                <w:szCs w:val="20"/>
              </w:rPr>
              <w:t>Zorgvuldig en zelfstandig kunnen werken</w:t>
            </w:r>
          </w:p>
          <w:p w14:paraId="721D9C3D" w14:textId="333986B2" w:rsidR="00354FAE" w:rsidRPr="000C08C1" w:rsidRDefault="000C08C1" w:rsidP="000C08C1">
            <w:pPr>
              <w:numPr>
                <w:ilvl w:val="0"/>
                <w:numId w:val="5"/>
              </w:numPr>
              <w:rPr>
                <w:rFonts w:eastAsia="SimSun" w:cs="Arial"/>
                <w:szCs w:val="20"/>
              </w:rPr>
            </w:pPr>
            <w:r w:rsidRPr="000C08C1">
              <w:rPr>
                <w:rFonts w:eastAsia="SimSun" w:cs="Arial"/>
                <w:szCs w:val="20"/>
              </w:rPr>
              <w:t>Zelfstandig kunnen werken</w:t>
            </w:r>
          </w:p>
        </w:tc>
      </w:tr>
      <w:tr w:rsidR="00AD1A4A" w:rsidRPr="00286149" w14:paraId="22D8F821" w14:textId="77777777" w:rsidTr="006815B0">
        <w:trPr>
          <w:trHeight w:val="1418"/>
        </w:trPr>
        <w:tc>
          <w:tcPr>
            <w:tcW w:w="2484" w:type="dxa"/>
          </w:tcPr>
          <w:p w14:paraId="15F1C5A3" w14:textId="77777777" w:rsidR="00AD1A4A" w:rsidRDefault="00AD1A4A" w:rsidP="00AD1A4A">
            <w:pPr>
              <w:ind w:left="0"/>
              <w:rPr>
                <w:rFonts w:eastAsia="SimSun" w:cs="Arial"/>
                <w:sz w:val="16"/>
                <w:szCs w:val="16"/>
              </w:rPr>
            </w:pPr>
            <w:r>
              <w:rPr>
                <w:rFonts w:eastAsia="SimSun" w:cs="Arial"/>
                <w:b/>
                <w:szCs w:val="20"/>
              </w:rPr>
              <w:t xml:space="preserve">Beschikbaarheid opdrachtverstrekker </w:t>
            </w:r>
          </w:p>
          <w:p w14:paraId="7737BCC7" w14:textId="77777777" w:rsidR="00AD1A4A" w:rsidRPr="002376EB" w:rsidRDefault="00AD1A4A" w:rsidP="00AD1A4A">
            <w:pPr>
              <w:ind w:left="0"/>
              <w:rPr>
                <w:rFonts w:eastAsia="SimSun" w:cs="Arial"/>
                <w:i/>
                <w:sz w:val="16"/>
                <w:szCs w:val="16"/>
              </w:rPr>
            </w:pPr>
            <w:r>
              <w:rPr>
                <w:rFonts w:eastAsia="SimSun" w:cs="Arial"/>
                <w:i/>
                <w:sz w:val="16"/>
                <w:szCs w:val="16"/>
              </w:rPr>
              <w:t>(naar inschatting van de opdrachtgever)</w:t>
            </w:r>
          </w:p>
        </w:tc>
        <w:tc>
          <w:tcPr>
            <w:tcW w:w="6475" w:type="dxa"/>
          </w:tcPr>
          <w:p w14:paraId="3B6EC06D" w14:textId="2759BDA0" w:rsidR="00AD1A4A" w:rsidRPr="00CE4040" w:rsidRDefault="00AD1A4A" w:rsidP="00AD1A4A">
            <w:pPr>
              <w:ind w:left="0"/>
              <w:rPr>
                <w:rFonts w:eastAsia="SimSun" w:cs="Arial"/>
                <w:b/>
                <w:szCs w:val="20"/>
              </w:rPr>
            </w:pPr>
            <w:r>
              <w:rPr>
                <w:rFonts w:eastAsia="SimSun" w:cs="Arial"/>
                <w:szCs w:val="20"/>
              </w:rPr>
              <w:t xml:space="preserve">Bij voorkeur op </w:t>
            </w:r>
            <w:r w:rsidR="000C08C1">
              <w:rPr>
                <w:rFonts w:eastAsia="SimSun" w:cs="Arial"/>
                <w:szCs w:val="20"/>
              </w:rPr>
              <w:t>maandag of</w:t>
            </w:r>
            <w:r w:rsidR="0018248A">
              <w:rPr>
                <w:rFonts w:eastAsia="SimSun" w:cs="Arial"/>
                <w:szCs w:val="20"/>
              </w:rPr>
              <w:t xml:space="preserve"> d</w:t>
            </w:r>
            <w:r w:rsidR="00182C78">
              <w:rPr>
                <w:rFonts w:eastAsia="SimSun" w:cs="Arial"/>
                <w:szCs w:val="20"/>
              </w:rPr>
              <w:t>insdag</w:t>
            </w:r>
            <w:r>
              <w:rPr>
                <w:rFonts w:eastAsia="SimSun" w:cs="Arial"/>
                <w:szCs w:val="20"/>
              </w:rPr>
              <w:t xml:space="preserve">. </w:t>
            </w:r>
          </w:p>
        </w:tc>
      </w:tr>
      <w:tr w:rsidR="00AD1A4A" w:rsidRPr="00286149" w14:paraId="175DC063" w14:textId="77777777" w:rsidTr="006815B0">
        <w:trPr>
          <w:trHeight w:val="1418"/>
        </w:trPr>
        <w:tc>
          <w:tcPr>
            <w:tcW w:w="2484" w:type="dxa"/>
          </w:tcPr>
          <w:p w14:paraId="78B3DE5B" w14:textId="77777777" w:rsidR="00AD1A4A" w:rsidRDefault="00AD1A4A" w:rsidP="00AD1A4A">
            <w:pPr>
              <w:ind w:left="0"/>
              <w:rPr>
                <w:rFonts w:eastAsia="SimSun" w:cs="Arial"/>
                <w:b/>
                <w:szCs w:val="20"/>
              </w:rPr>
            </w:pPr>
            <w:r>
              <w:rPr>
                <w:rFonts w:eastAsia="SimSun" w:cs="Arial"/>
                <w:b/>
                <w:szCs w:val="20"/>
              </w:rPr>
              <w:t>Begeleidingscapaciteit en opleidingsniveau van de begeleiders binnen de opdracht-verstrekkende instelling / organisatie</w:t>
            </w:r>
          </w:p>
        </w:tc>
        <w:tc>
          <w:tcPr>
            <w:tcW w:w="6475" w:type="dxa"/>
          </w:tcPr>
          <w:p w14:paraId="1650D534" w14:textId="10AF45EF" w:rsidR="00182C78" w:rsidRDefault="00182C78" w:rsidP="00182C78">
            <w:pPr>
              <w:ind w:left="0"/>
              <w:rPr>
                <w:rFonts w:eastAsia="SimSun" w:cs="Arial"/>
                <w:szCs w:val="20"/>
              </w:rPr>
            </w:pPr>
            <w:r>
              <w:rPr>
                <w:rFonts w:eastAsia="SimSun" w:cs="Arial"/>
                <w:szCs w:val="20"/>
              </w:rPr>
              <w:t xml:space="preserve">Wekelijks een vast spreekuur voor de hele groep. </w:t>
            </w:r>
          </w:p>
          <w:p w14:paraId="689356A4" w14:textId="2E2681DD" w:rsidR="00182C78" w:rsidRDefault="00182C78" w:rsidP="00182C78">
            <w:pPr>
              <w:ind w:left="0"/>
              <w:rPr>
                <w:rFonts w:eastAsia="SimSun" w:cs="Arial"/>
                <w:szCs w:val="20"/>
              </w:rPr>
            </w:pPr>
            <w:r>
              <w:rPr>
                <w:rFonts w:eastAsia="SimSun" w:cs="Arial"/>
                <w:szCs w:val="20"/>
              </w:rPr>
              <w:t xml:space="preserve">Bij voorkeur worden studenten die voor deze opdracht kiezen geplaatst in de afstudeerklas van de opdrachtgever. </w:t>
            </w:r>
          </w:p>
          <w:p w14:paraId="27663721" w14:textId="0DD2DEF9" w:rsidR="0018248A" w:rsidRDefault="0018248A" w:rsidP="00AD1A4A">
            <w:pPr>
              <w:ind w:left="0"/>
              <w:rPr>
                <w:rFonts w:eastAsia="SimSun" w:cs="Arial"/>
                <w:szCs w:val="20"/>
              </w:rPr>
            </w:pPr>
          </w:p>
        </w:tc>
      </w:tr>
      <w:tr w:rsidR="00AD1A4A" w:rsidRPr="00286149" w14:paraId="7E579CAD" w14:textId="77777777" w:rsidTr="006815B0">
        <w:trPr>
          <w:trHeight w:val="1418"/>
        </w:trPr>
        <w:tc>
          <w:tcPr>
            <w:tcW w:w="2484" w:type="dxa"/>
          </w:tcPr>
          <w:p w14:paraId="02AA4FD0" w14:textId="77777777" w:rsidR="00AD1A4A" w:rsidRDefault="00AD1A4A" w:rsidP="00AD1A4A">
            <w:pPr>
              <w:ind w:left="0"/>
              <w:rPr>
                <w:rFonts w:eastAsia="SimSun" w:cs="Arial"/>
                <w:b/>
                <w:szCs w:val="20"/>
              </w:rPr>
            </w:pPr>
            <w:r>
              <w:rPr>
                <w:rFonts w:eastAsia="SimSun" w:cs="Arial"/>
                <w:b/>
                <w:szCs w:val="20"/>
              </w:rPr>
              <w:t>Opdracht is bedoeld voor studenten:</w:t>
            </w:r>
          </w:p>
          <w:p w14:paraId="5AC49ABB" w14:textId="77777777" w:rsidR="00AD1A4A" w:rsidRPr="002376EB" w:rsidRDefault="00AD1A4A" w:rsidP="00AD1A4A">
            <w:pPr>
              <w:ind w:left="0"/>
              <w:rPr>
                <w:rFonts w:eastAsia="SimSun" w:cs="Arial"/>
                <w:i/>
                <w:sz w:val="16"/>
                <w:szCs w:val="16"/>
              </w:rPr>
            </w:pPr>
            <w:r>
              <w:rPr>
                <w:rFonts w:eastAsia="SimSun" w:cs="Arial"/>
                <w:i/>
                <w:sz w:val="16"/>
                <w:szCs w:val="16"/>
              </w:rPr>
              <w:t>(geef ook het maximum aantal studenten aan dat volgens de opdrachtgever kan deelnemen)</w:t>
            </w:r>
          </w:p>
        </w:tc>
        <w:tc>
          <w:tcPr>
            <w:tcW w:w="6475" w:type="dxa"/>
          </w:tcPr>
          <w:p w14:paraId="4370CC4E" w14:textId="74E720DC" w:rsidR="00AD1A4A" w:rsidRDefault="00182C78" w:rsidP="00AD1A4A">
            <w:pPr>
              <w:ind w:left="0"/>
              <w:rPr>
                <w:rFonts w:eastAsia="SimSun" w:cs="Arial"/>
                <w:szCs w:val="20"/>
              </w:rPr>
            </w:pPr>
            <w:r>
              <w:rPr>
                <w:rFonts w:eastAsia="SimSun" w:cs="Arial"/>
                <w:szCs w:val="20"/>
              </w:rPr>
              <w:t xml:space="preserve">Studenten </w:t>
            </w:r>
            <w:r w:rsidR="00AD1A4A">
              <w:rPr>
                <w:rFonts w:eastAsia="SimSun" w:cs="Arial"/>
                <w:szCs w:val="20"/>
              </w:rPr>
              <w:t>verpleegkunde*</w:t>
            </w:r>
          </w:p>
          <w:p w14:paraId="595AAB0B" w14:textId="77777777" w:rsidR="00AD1A4A" w:rsidRDefault="00AD1A4A" w:rsidP="00AD1A4A">
            <w:pPr>
              <w:ind w:left="0"/>
              <w:rPr>
                <w:rFonts w:eastAsia="SimSun" w:cs="Arial"/>
                <w:szCs w:val="20"/>
              </w:rPr>
            </w:pPr>
          </w:p>
          <w:p w14:paraId="0660B59E" w14:textId="77777777" w:rsidR="00AD1A4A" w:rsidRPr="00CE4040" w:rsidRDefault="00AD1A4A" w:rsidP="00AD1A4A">
            <w:pPr>
              <w:ind w:left="0"/>
              <w:rPr>
                <w:rFonts w:eastAsia="SimSun" w:cs="Arial"/>
                <w:sz w:val="16"/>
                <w:szCs w:val="16"/>
              </w:rPr>
            </w:pPr>
            <w:r>
              <w:rPr>
                <w:rFonts w:eastAsia="SimSun" w:cs="Arial"/>
                <w:szCs w:val="20"/>
              </w:rPr>
              <w:t xml:space="preserve">Voltijd / duaal** </w:t>
            </w:r>
            <w:r w:rsidRPr="00CE4040">
              <w:rPr>
                <w:rFonts w:eastAsia="SimSun" w:cs="Arial"/>
                <w:sz w:val="16"/>
                <w:szCs w:val="16"/>
              </w:rPr>
              <w:t>(alleen aan te geven indien verpleegkunde studenten kunnen deelnemen aan de opdracht)</w:t>
            </w:r>
          </w:p>
          <w:p w14:paraId="47242219" w14:textId="77777777" w:rsidR="00AD1A4A" w:rsidRDefault="00AD1A4A" w:rsidP="00AD1A4A">
            <w:pPr>
              <w:ind w:left="0"/>
              <w:rPr>
                <w:rFonts w:eastAsia="SimSun" w:cs="Arial"/>
                <w:szCs w:val="20"/>
              </w:rPr>
            </w:pPr>
          </w:p>
          <w:p w14:paraId="503CFFA8" w14:textId="77777777" w:rsidR="00AD1A4A" w:rsidRDefault="00AD1A4A" w:rsidP="00AD1A4A">
            <w:pPr>
              <w:ind w:left="0"/>
              <w:rPr>
                <w:rFonts w:eastAsia="SimSun" w:cs="Arial"/>
                <w:b/>
                <w:sz w:val="16"/>
                <w:szCs w:val="16"/>
              </w:rPr>
            </w:pPr>
            <w:r w:rsidRPr="00CE4040">
              <w:rPr>
                <w:rFonts w:eastAsia="SimSun" w:cs="Arial"/>
                <w:b/>
                <w:sz w:val="16"/>
                <w:szCs w:val="16"/>
              </w:rPr>
              <w:t>*doorhalen wat niet van toepassing is (multidis</w:t>
            </w:r>
            <w:r>
              <w:rPr>
                <w:rFonts w:eastAsia="SimSun" w:cs="Arial"/>
                <w:b/>
                <w:sz w:val="16"/>
                <w:szCs w:val="16"/>
              </w:rPr>
              <w:t>ci</w:t>
            </w:r>
            <w:r w:rsidRPr="00CE4040">
              <w:rPr>
                <w:rFonts w:eastAsia="SimSun" w:cs="Arial"/>
                <w:b/>
                <w:sz w:val="16"/>
                <w:szCs w:val="16"/>
              </w:rPr>
              <w:t>plinaire combinaties zijn in relatie tot het minorprogramma gewenst)</w:t>
            </w:r>
          </w:p>
          <w:p w14:paraId="4F28C36C" w14:textId="77777777" w:rsidR="00AD1A4A" w:rsidRDefault="00AD1A4A" w:rsidP="00AD1A4A">
            <w:pPr>
              <w:ind w:left="0"/>
              <w:rPr>
                <w:rFonts w:eastAsia="SimSun" w:cs="Arial"/>
                <w:b/>
                <w:sz w:val="16"/>
                <w:szCs w:val="16"/>
              </w:rPr>
            </w:pPr>
          </w:p>
          <w:p w14:paraId="69DDD595" w14:textId="77777777" w:rsidR="00AD1A4A" w:rsidRPr="00CE4040" w:rsidRDefault="00AD1A4A" w:rsidP="00AD1A4A">
            <w:pPr>
              <w:ind w:left="0"/>
              <w:rPr>
                <w:rFonts w:eastAsia="SimSun" w:cs="Arial"/>
                <w:b/>
                <w:sz w:val="16"/>
                <w:szCs w:val="16"/>
              </w:rPr>
            </w:pPr>
            <w:r>
              <w:rPr>
                <w:rFonts w:eastAsia="SimSun" w:cs="Arial"/>
                <w:b/>
                <w:sz w:val="16"/>
                <w:szCs w:val="16"/>
              </w:rPr>
              <w:t>**van belang voor minoropdracht; voltijdstudenten rondom projectopdracht tijdens minorfase af; duale studenten werken tijdens minorfase aan literatuurstudie en vervolgen in de afstudeerfase met het praktijkonderzoek en afronding project</w:t>
            </w:r>
          </w:p>
        </w:tc>
      </w:tr>
      <w:tr w:rsidR="00AD1A4A" w:rsidRPr="008424AF" w14:paraId="46964494" w14:textId="77777777" w:rsidTr="006815B0">
        <w:trPr>
          <w:trHeight w:val="1418"/>
        </w:trPr>
        <w:tc>
          <w:tcPr>
            <w:tcW w:w="2484" w:type="dxa"/>
          </w:tcPr>
          <w:p w14:paraId="02229A1A" w14:textId="77777777" w:rsidR="00AD1A4A" w:rsidRDefault="00AD1A4A" w:rsidP="00AD1A4A">
            <w:pPr>
              <w:ind w:left="0"/>
              <w:rPr>
                <w:rFonts w:eastAsia="SimSun" w:cs="Arial"/>
                <w:b/>
                <w:szCs w:val="20"/>
              </w:rPr>
            </w:pPr>
            <w:r w:rsidRPr="00286149">
              <w:rPr>
                <w:rFonts w:eastAsia="SimSun" w:cs="Arial"/>
                <w:b/>
                <w:szCs w:val="20"/>
              </w:rPr>
              <w:t>Aanvullende informatie</w:t>
            </w:r>
          </w:p>
          <w:p w14:paraId="047E97AA" w14:textId="77777777" w:rsidR="00AD1A4A" w:rsidRPr="002376EB" w:rsidRDefault="00AD1A4A" w:rsidP="00AD1A4A">
            <w:pPr>
              <w:ind w:left="0"/>
              <w:rPr>
                <w:rFonts w:eastAsia="SimSun" w:cs="Arial"/>
                <w:i/>
                <w:sz w:val="16"/>
                <w:szCs w:val="16"/>
              </w:rPr>
            </w:pPr>
            <w:r>
              <w:rPr>
                <w:rFonts w:eastAsia="SimSun" w:cs="Arial"/>
                <w:i/>
                <w:sz w:val="16"/>
                <w:szCs w:val="16"/>
              </w:rPr>
              <w:t>(omgeving waarbinnen / afdeling waar het onderzoek dient plaats te vinden; sleutel-figuren (belanghebbenden))</w:t>
            </w:r>
          </w:p>
        </w:tc>
        <w:tc>
          <w:tcPr>
            <w:tcW w:w="6475" w:type="dxa"/>
          </w:tcPr>
          <w:p w14:paraId="7BC5CDCB" w14:textId="35CC9063" w:rsidR="00FF21E6" w:rsidRPr="00FF21E6" w:rsidRDefault="00FF21E6" w:rsidP="4C5210F4">
            <w:pPr>
              <w:ind w:left="0"/>
              <w:rPr>
                <w:rFonts w:ascii="Segoe UI" w:eastAsia="Segoe UI" w:hAnsi="Segoe UI" w:cs="Segoe UI"/>
                <w:color w:val="333333"/>
                <w:sz w:val="18"/>
                <w:szCs w:val="18"/>
              </w:rPr>
            </w:pPr>
            <w:r w:rsidRPr="00FF21E6">
              <w:rPr>
                <w:rFonts w:ascii="Segoe UI" w:eastAsia="Segoe UI" w:hAnsi="Segoe UI" w:cs="Segoe UI"/>
                <w:color w:val="333333"/>
                <w:sz w:val="18"/>
                <w:szCs w:val="18"/>
                <w:lang w:val="en-US"/>
              </w:rPr>
              <w:t xml:space="preserve">ABF Research (april 2023). </w:t>
            </w:r>
            <w:r w:rsidRPr="00FF21E6">
              <w:rPr>
                <w:rFonts w:ascii="Segoe UI" w:eastAsia="Segoe UI" w:hAnsi="Segoe UI" w:cs="Segoe UI"/>
                <w:color w:val="333333"/>
                <w:sz w:val="18"/>
                <w:szCs w:val="18"/>
              </w:rPr>
              <w:t>Arbeidsmarktprognoses zorg en welzijn vernieuwd.</w:t>
            </w:r>
            <w:r>
              <w:rPr>
                <w:rFonts w:ascii="Segoe UI" w:eastAsia="Segoe UI" w:hAnsi="Segoe UI" w:cs="Segoe UI"/>
                <w:color w:val="333333"/>
                <w:sz w:val="18"/>
                <w:szCs w:val="18"/>
              </w:rPr>
              <w:t xml:space="preserve"> Geraadpleegd op 20 dec 2023 via </w:t>
            </w:r>
            <w:r w:rsidRPr="00FF21E6">
              <w:rPr>
                <w:rFonts w:ascii="Segoe UI" w:eastAsia="Segoe UI" w:hAnsi="Segoe UI" w:cs="Segoe UI"/>
                <w:color w:val="333333"/>
                <w:sz w:val="18"/>
                <w:szCs w:val="18"/>
              </w:rPr>
              <w:t xml:space="preserve"> </w:t>
            </w:r>
            <w:hyperlink r:id="rId16" w:history="1">
              <w:r w:rsidRPr="003D4373">
                <w:rPr>
                  <w:rStyle w:val="Hyperlink"/>
                  <w:rFonts w:ascii="Segoe UI" w:eastAsia="Segoe UI" w:hAnsi="Segoe UI" w:cs="Segoe UI"/>
                  <w:sz w:val="18"/>
                  <w:szCs w:val="18"/>
                </w:rPr>
                <w:t>https://abfresearch.nl/publicaties/arbeidsmarktprognoses-zorg-en-welzijn-vernieuwd/</w:t>
              </w:r>
            </w:hyperlink>
            <w:r>
              <w:rPr>
                <w:rFonts w:ascii="Segoe UI" w:eastAsia="Segoe UI" w:hAnsi="Segoe UI" w:cs="Segoe UI"/>
                <w:color w:val="333333"/>
                <w:sz w:val="18"/>
                <w:szCs w:val="18"/>
              </w:rPr>
              <w:t xml:space="preserve"> </w:t>
            </w:r>
          </w:p>
          <w:p w14:paraId="16BC41CD" w14:textId="77777777" w:rsidR="00FF21E6" w:rsidRPr="00FF21E6" w:rsidRDefault="00FF21E6" w:rsidP="4C5210F4">
            <w:pPr>
              <w:ind w:left="0"/>
              <w:rPr>
                <w:rFonts w:ascii="Segoe UI" w:eastAsia="Segoe UI" w:hAnsi="Segoe UI" w:cs="Segoe UI"/>
                <w:color w:val="333333"/>
                <w:sz w:val="18"/>
                <w:szCs w:val="18"/>
              </w:rPr>
            </w:pPr>
          </w:p>
          <w:p w14:paraId="64527BB6" w14:textId="6E74ED30" w:rsidR="00967348" w:rsidRDefault="00967348" w:rsidP="4C5210F4">
            <w:pPr>
              <w:ind w:left="0"/>
              <w:rPr>
                <w:rFonts w:ascii="Segoe UI" w:eastAsia="Segoe UI" w:hAnsi="Segoe UI" w:cs="Segoe UI"/>
                <w:color w:val="333333"/>
                <w:sz w:val="18"/>
                <w:szCs w:val="18"/>
              </w:rPr>
            </w:pPr>
            <w:r w:rsidRPr="00182C78">
              <w:rPr>
                <w:rFonts w:ascii="Segoe UI" w:eastAsia="Segoe UI" w:hAnsi="Segoe UI" w:cs="Segoe UI"/>
                <w:color w:val="333333"/>
                <w:sz w:val="18"/>
                <w:szCs w:val="18"/>
              </w:rPr>
              <w:t xml:space="preserve">Bakker, E. J., Kox, J. H., Boot, C. R., Francke, A. L., van der Beek, A. J., &amp; Roelofs, P. D. (2020). </w:t>
            </w:r>
            <w:r w:rsidRPr="00967348">
              <w:rPr>
                <w:rFonts w:ascii="Segoe UI" w:eastAsia="Segoe UI" w:hAnsi="Segoe UI" w:cs="Segoe UI"/>
                <w:color w:val="333333"/>
                <w:sz w:val="18"/>
                <w:szCs w:val="18"/>
                <w:lang w:val="en-GB"/>
              </w:rPr>
              <w:t>Improving mental health of student and novice nurses to prevent dropout: a systematic review. </w:t>
            </w:r>
            <w:r w:rsidRPr="00967348">
              <w:rPr>
                <w:rFonts w:ascii="Segoe UI" w:eastAsia="Segoe UI" w:hAnsi="Segoe UI" w:cs="Segoe UI"/>
                <w:i/>
                <w:iCs/>
                <w:color w:val="333333"/>
                <w:sz w:val="18"/>
                <w:szCs w:val="18"/>
              </w:rPr>
              <w:t>Journal of Advanced Nursing</w:t>
            </w:r>
            <w:r w:rsidRPr="00967348">
              <w:rPr>
                <w:rFonts w:ascii="Segoe UI" w:eastAsia="Segoe UI" w:hAnsi="Segoe UI" w:cs="Segoe UI"/>
                <w:color w:val="333333"/>
                <w:sz w:val="18"/>
                <w:szCs w:val="18"/>
              </w:rPr>
              <w:t>, </w:t>
            </w:r>
            <w:r w:rsidRPr="00967348">
              <w:rPr>
                <w:rFonts w:ascii="Segoe UI" w:eastAsia="Segoe UI" w:hAnsi="Segoe UI" w:cs="Segoe UI"/>
                <w:i/>
                <w:iCs/>
                <w:color w:val="333333"/>
                <w:sz w:val="18"/>
                <w:szCs w:val="18"/>
              </w:rPr>
              <w:t>76</w:t>
            </w:r>
            <w:r w:rsidRPr="00967348">
              <w:rPr>
                <w:rFonts w:ascii="Segoe UI" w:eastAsia="Segoe UI" w:hAnsi="Segoe UI" w:cs="Segoe UI"/>
                <w:color w:val="333333"/>
                <w:sz w:val="18"/>
                <w:szCs w:val="18"/>
              </w:rPr>
              <w:t xml:space="preserve">(10), 2494-2509. </w:t>
            </w:r>
          </w:p>
          <w:p w14:paraId="60208E70" w14:textId="77777777" w:rsidR="00967348" w:rsidRDefault="00967348" w:rsidP="4C5210F4">
            <w:pPr>
              <w:ind w:left="0"/>
              <w:rPr>
                <w:rFonts w:ascii="Segoe UI" w:eastAsia="Segoe UI" w:hAnsi="Segoe UI" w:cs="Segoe UI"/>
                <w:color w:val="333333"/>
                <w:sz w:val="18"/>
                <w:szCs w:val="18"/>
              </w:rPr>
            </w:pPr>
          </w:p>
          <w:p w14:paraId="30BB4566" w14:textId="4B60EAE7" w:rsidR="007811EE" w:rsidRDefault="007811EE" w:rsidP="4C5210F4">
            <w:pPr>
              <w:ind w:left="0"/>
              <w:rPr>
                <w:rFonts w:ascii="Segoe UI" w:eastAsia="Segoe UI" w:hAnsi="Segoe UI" w:cs="Segoe UI"/>
                <w:color w:val="333333"/>
                <w:sz w:val="18"/>
                <w:szCs w:val="18"/>
                <w:lang w:val="en-GB"/>
              </w:rPr>
            </w:pPr>
            <w:r w:rsidRPr="007811EE">
              <w:rPr>
                <w:rFonts w:ascii="Segoe UI" w:eastAsia="Segoe UI" w:hAnsi="Segoe UI" w:cs="Segoe UI"/>
                <w:color w:val="333333"/>
                <w:sz w:val="18"/>
                <w:szCs w:val="18"/>
              </w:rPr>
              <w:t xml:space="preserve">Kox, J. H. A. M., Groenewoud, J. H., Bakker, E. J. M., Bierma-Zeinstra, S. M. A., Runhaar, J., Miedema, H. S., &amp; Roelofs, P. D. D. M. (2020). </w:t>
            </w:r>
            <w:r w:rsidRPr="007811EE">
              <w:rPr>
                <w:rFonts w:ascii="Segoe UI" w:eastAsia="Segoe UI" w:hAnsi="Segoe UI" w:cs="Segoe UI"/>
                <w:color w:val="333333"/>
                <w:sz w:val="18"/>
                <w:szCs w:val="18"/>
                <w:lang w:val="en-GB"/>
              </w:rPr>
              <w:t xml:space="preserve">Reasons why Dutch </w:t>
            </w:r>
            <w:r w:rsidRPr="007811EE">
              <w:rPr>
                <w:rFonts w:ascii="Segoe UI" w:eastAsia="Segoe UI" w:hAnsi="Segoe UI" w:cs="Segoe UI"/>
                <w:color w:val="333333"/>
                <w:sz w:val="18"/>
                <w:szCs w:val="18"/>
                <w:lang w:val="en-GB"/>
              </w:rPr>
              <w:lastRenderedPageBreak/>
              <w:t>novice nurses leave nursing: A qualitative approach. </w:t>
            </w:r>
            <w:r w:rsidRPr="00B744C1">
              <w:rPr>
                <w:rFonts w:ascii="Segoe UI" w:eastAsia="Segoe UI" w:hAnsi="Segoe UI" w:cs="Segoe UI"/>
                <w:i/>
                <w:iCs/>
                <w:color w:val="333333"/>
                <w:sz w:val="18"/>
                <w:szCs w:val="18"/>
                <w:lang w:val="en-GB"/>
              </w:rPr>
              <w:t>Nurse education in practice</w:t>
            </w:r>
            <w:r w:rsidRPr="00B744C1">
              <w:rPr>
                <w:rFonts w:ascii="Segoe UI" w:eastAsia="Segoe UI" w:hAnsi="Segoe UI" w:cs="Segoe UI"/>
                <w:color w:val="333333"/>
                <w:sz w:val="18"/>
                <w:szCs w:val="18"/>
                <w:lang w:val="en-GB"/>
              </w:rPr>
              <w:t>, </w:t>
            </w:r>
            <w:r w:rsidRPr="00B744C1">
              <w:rPr>
                <w:rFonts w:ascii="Segoe UI" w:eastAsia="Segoe UI" w:hAnsi="Segoe UI" w:cs="Segoe UI"/>
                <w:i/>
                <w:iCs/>
                <w:color w:val="333333"/>
                <w:sz w:val="18"/>
                <w:szCs w:val="18"/>
                <w:lang w:val="en-GB"/>
              </w:rPr>
              <w:t>47</w:t>
            </w:r>
            <w:r w:rsidRPr="00B744C1">
              <w:rPr>
                <w:rFonts w:ascii="Segoe UI" w:eastAsia="Segoe UI" w:hAnsi="Segoe UI" w:cs="Segoe UI"/>
                <w:color w:val="333333"/>
                <w:sz w:val="18"/>
                <w:szCs w:val="18"/>
                <w:lang w:val="en-GB"/>
              </w:rPr>
              <w:t>, 102848.</w:t>
            </w:r>
          </w:p>
          <w:p w14:paraId="7E060A7D" w14:textId="77777777" w:rsidR="00182C78" w:rsidRDefault="00182C78" w:rsidP="4C5210F4">
            <w:pPr>
              <w:ind w:left="0"/>
              <w:rPr>
                <w:rFonts w:ascii="Segoe UI" w:eastAsia="Segoe UI" w:hAnsi="Segoe UI" w:cs="Segoe UI"/>
                <w:color w:val="333333"/>
                <w:sz w:val="18"/>
                <w:szCs w:val="18"/>
                <w:lang w:val="en-GB"/>
              </w:rPr>
            </w:pPr>
          </w:p>
          <w:p w14:paraId="6E146F22" w14:textId="77777777" w:rsidR="006815B0" w:rsidRPr="006815B0" w:rsidRDefault="006815B0" w:rsidP="006815B0">
            <w:pPr>
              <w:ind w:left="0"/>
              <w:rPr>
                <w:rFonts w:ascii="Segoe UI" w:eastAsia="Segoe UI" w:hAnsi="Segoe UI" w:cs="Segoe UI"/>
                <w:color w:val="333333"/>
                <w:sz w:val="18"/>
                <w:szCs w:val="18"/>
                <w:lang w:val="en-GB"/>
              </w:rPr>
            </w:pPr>
            <w:r w:rsidRPr="006815B0">
              <w:rPr>
                <w:rFonts w:ascii="Segoe UI" w:eastAsia="Segoe UI" w:hAnsi="Segoe UI" w:cs="Segoe UI"/>
                <w:color w:val="333333"/>
                <w:sz w:val="18"/>
                <w:szCs w:val="18"/>
                <w:lang w:val="en-GB"/>
              </w:rPr>
              <w:t>Spector, N., Blegen, M. A., Silvestre, J., Barnsteiner, J., Lynn, M. R.,</w:t>
            </w:r>
          </w:p>
          <w:p w14:paraId="20F85A8C" w14:textId="77777777" w:rsidR="006815B0" w:rsidRPr="006815B0" w:rsidRDefault="006815B0" w:rsidP="006815B0">
            <w:pPr>
              <w:ind w:left="0"/>
              <w:rPr>
                <w:rFonts w:ascii="Segoe UI" w:eastAsia="Segoe UI" w:hAnsi="Segoe UI" w:cs="Segoe UI"/>
                <w:color w:val="333333"/>
                <w:sz w:val="18"/>
                <w:szCs w:val="18"/>
                <w:lang w:val="en-GB"/>
              </w:rPr>
            </w:pPr>
            <w:r w:rsidRPr="006815B0">
              <w:rPr>
                <w:rFonts w:ascii="Segoe UI" w:eastAsia="Segoe UI" w:hAnsi="Segoe UI" w:cs="Segoe UI"/>
                <w:color w:val="333333"/>
                <w:sz w:val="18"/>
                <w:szCs w:val="18"/>
                <w:lang w:val="en-GB"/>
              </w:rPr>
              <w:t>Ulrich, B., … Alexander, M. (2015). Transition to practice study in</w:t>
            </w:r>
          </w:p>
          <w:p w14:paraId="638E63BB" w14:textId="77777777" w:rsidR="006815B0" w:rsidRPr="006815B0" w:rsidRDefault="006815B0" w:rsidP="006815B0">
            <w:pPr>
              <w:ind w:left="0"/>
              <w:rPr>
                <w:rFonts w:ascii="Segoe UI" w:eastAsia="Segoe UI" w:hAnsi="Segoe UI" w:cs="Segoe UI"/>
                <w:color w:val="333333"/>
                <w:sz w:val="18"/>
                <w:szCs w:val="18"/>
                <w:lang w:val="en-GB"/>
              </w:rPr>
            </w:pPr>
            <w:r w:rsidRPr="006815B0">
              <w:rPr>
                <w:rFonts w:ascii="Segoe UI" w:eastAsia="Segoe UI" w:hAnsi="Segoe UI" w:cs="Segoe UI"/>
                <w:color w:val="333333"/>
                <w:sz w:val="18"/>
                <w:szCs w:val="18"/>
                <w:lang w:val="en-GB"/>
              </w:rPr>
              <w:t>hospital settings. Journal of Nursing Regulation, 5, 24–38. https://doi.</w:t>
            </w:r>
          </w:p>
          <w:p w14:paraId="2EF92BC8" w14:textId="2742EB9D" w:rsidR="00FF21E6" w:rsidRDefault="006815B0" w:rsidP="006815B0">
            <w:pPr>
              <w:ind w:left="0"/>
              <w:rPr>
                <w:rFonts w:ascii="Segoe UI" w:eastAsia="Segoe UI" w:hAnsi="Segoe UI" w:cs="Segoe UI"/>
                <w:color w:val="333333"/>
                <w:sz w:val="18"/>
                <w:szCs w:val="18"/>
                <w:lang w:val="en-GB"/>
              </w:rPr>
            </w:pPr>
            <w:r w:rsidRPr="006815B0">
              <w:rPr>
                <w:rFonts w:ascii="Segoe UI" w:eastAsia="Segoe UI" w:hAnsi="Segoe UI" w:cs="Segoe UI"/>
                <w:color w:val="333333"/>
                <w:sz w:val="18"/>
                <w:szCs w:val="18"/>
                <w:lang w:val="en-GB"/>
              </w:rPr>
              <w:t>org/10.1016/S2155-8256(15)30031-4</w:t>
            </w:r>
          </w:p>
          <w:p w14:paraId="529D12B9" w14:textId="77777777" w:rsidR="00FF21E6" w:rsidRDefault="00FF21E6" w:rsidP="006815B0">
            <w:pPr>
              <w:ind w:left="0"/>
              <w:rPr>
                <w:rFonts w:ascii="Segoe UI" w:eastAsia="Segoe UI" w:hAnsi="Segoe UI" w:cs="Segoe UI"/>
                <w:color w:val="333333"/>
                <w:sz w:val="18"/>
                <w:szCs w:val="18"/>
                <w:lang w:val="en-GB"/>
              </w:rPr>
            </w:pPr>
          </w:p>
          <w:p w14:paraId="4434B940" w14:textId="23955556" w:rsidR="00FF21E6" w:rsidRDefault="00903EBE" w:rsidP="006815B0">
            <w:pPr>
              <w:ind w:left="0"/>
              <w:rPr>
                <w:rFonts w:ascii="Segoe UI" w:eastAsia="Segoe UI" w:hAnsi="Segoe UI" w:cs="Segoe UI"/>
                <w:color w:val="333333"/>
                <w:sz w:val="18"/>
                <w:szCs w:val="18"/>
                <w:lang w:val="en-GB"/>
              </w:rPr>
            </w:pPr>
            <w:hyperlink r:id="rId17" w:history="1">
              <w:r w:rsidR="00FF21E6" w:rsidRPr="003D4373">
                <w:rPr>
                  <w:rStyle w:val="Hyperlink"/>
                  <w:rFonts w:ascii="Segoe UI" w:eastAsia="Segoe UI" w:hAnsi="Segoe UI" w:cs="Segoe UI"/>
                  <w:sz w:val="18"/>
                  <w:szCs w:val="18"/>
                  <w:lang w:val="en-GB"/>
                </w:rPr>
                <w:t>https://www.prognosemodelzw.nl/</w:t>
              </w:r>
            </w:hyperlink>
            <w:r w:rsidR="00FF21E6">
              <w:rPr>
                <w:rFonts w:ascii="Segoe UI" w:eastAsia="Segoe UI" w:hAnsi="Segoe UI" w:cs="Segoe UI"/>
                <w:color w:val="333333"/>
                <w:sz w:val="18"/>
                <w:szCs w:val="18"/>
                <w:lang w:val="en-GB"/>
              </w:rPr>
              <w:t xml:space="preserve"> </w:t>
            </w:r>
          </w:p>
          <w:p w14:paraId="70A85253" w14:textId="77777777" w:rsidR="006815B0" w:rsidRDefault="006815B0" w:rsidP="006815B0">
            <w:pPr>
              <w:ind w:left="0"/>
              <w:rPr>
                <w:rFonts w:ascii="Segoe UI" w:eastAsia="Segoe UI" w:hAnsi="Segoe UI" w:cs="Segoe UI"/>
                <w:color w:val="333333"/>
                <w:sz w:val="18"/>
                <w:szCs w:val="18"/>
                <w:lang w:val="en-GB"/>
              </w:rPr>
            </w:pPr>
          </w:p>
          <w:p w14:paraId="2691069C" w14:textId="4BC9E24B" w:rsidR="006815B0" w:rsidRDefault="00903EBE" w:rsidP="006815B0">
            <w:pPr>
              <w:ind w:left="0"/>
              <w:rPr>
                <w:rFonts w:ascii="Segoe UI" w:eastAsia="Segoe UI" w:hAnsi="Segoe UI" w:cs="Segoe UI"/>
                <w:color w:val="333333"/>
                <w:sz w:val="18"/>
                <w:szCs w:val="18"/>
                <w:lang w:val="en-GB"/>
              </w:rPr>
            </w:pPr>
            <w:hyperlink r:id="rId18" w:history="1">
              <w:r w:rsidR="006815B0" w:rsidRPr="003D4373">
                <w:rPr>
                  <w:rStyle w:val="Hyperlink"/>
                  <w:rFonts w:ascii="Segoe UI" w:eastAsia="Segoe UI" w:hAnsi="Segoe UI" w:cs="Segoe UI"/>
                  <w:sz w:val="18"/>
                  <w:szCs w:val="18"/>
                  <w:lang w:val="en-GB"/>
                </w:rPr>
                <w:t>https://derotterdamsezorg.nl/nieuwsbericht/nieuw-onderzoeksrapport-naar-jonge-zorgprofessionals/</w:t>
              </w:r>
            </w:hyperlink>
            <w:r w:rsidR="006815B0">
              <w:rPr>
                <w:rFonts w:ascii="Segoe UI" w:eastAsia="Segoe UI" w:hAnsi="Segoe UI" w:cs="Segoe UI"/>
                <w:color w:val="333333"/>
                <w:sz w:val="18"/>
                <w:szCs w:val="18"/>
                <w:lang w:val="en-GB"/>
              </w:rPr>
              <w:t xml:space="preserve"> </w:t>
            </w:r>
          </w:p>
          <w:p w14:paraId="34264D2E" w14:textId="77777777" w:rsidR="006815B0" w:rsidRDefault="006815B0" w:rsidP="006815B0">
            <w:pPr>
              <w:ind w:left="0"/>
              <w:rPr>
                <w:rFonts w:ascii="Segoe UI" w:eastAsia="Segoe UI" w:hAnsi="Segoe UI" w:cs="Segoe UI"/>
                <w:color w:val="333333"/>
                <w:sz w:val="18"/>
                <w:szCs w:val="18"/>
                <w:lang w:val="en-GB"/>
              </w:rPr>
            </w:pPr>
          </w:p>
          <w:p w14:paraId="0887CF44" w14:textId="70D199C7" w:rsidR="006815B0" w:rsidRDefault="00903EBE" w:rsidP="006815B0">
            <w:pPr>
              <w:ind w:left="0"/>
              <w:rPr>
                <w:rFonts w:ascii="Segoe UI" w:eastAsia="Segoe UI" w:hAnsi="Segoe UI" w:cs="Segoe UI"/>
                <w:color w:val="333333"/>
                <w:sz w:val="18"/>
                <w:szCs w:val="18"/>
                <w:lang w:val="en-GB"/>
              </w:rPr>
            </w:pPr>
            <w:hyperlink r:id="rId19" w:history="1">
              <w:r w:rsidR="006815B0" w:rsidRPr="003D4373">
                <w:rPr>
                  <w:rStyle w:val="Hyperlink"/>
                  <w:rFonts w:ascii="Segoe UI" w:eastAsia="Segoe UI" w:hAnsi="Segoe UI" w:cs="Segoe UI"/>
                  <w:sz w:val="18"/>
                  <w:szCs w:val="18"/>
                  <w:lang w:val="en-GB"/>
                </w:rPr>
                <w:t>https://derotterdamsezorg.nl/nieuwsbericht/nieuw-onderzoeksrapport-naar-jonge-zorgprofessionals/</w:t>
              </w:r>
            </w:hyperlink>
          </w:p>
          <w:p w14:paraId="3B91653E" w14:textId="77777777" w:rsidR="006815B0" w:rsidRPr="00B744C1" w:rsidRDefault="006815B0" w:rsidP="006815B0">
            <w:pPr>
              <w:ind w:left="0"/>
              <w:rPr>
                <w:rFonts w:ascii="Segoe UI" w:eastAsia="Segoe UI" w:hAnsi="Segoe UI" w:cs="Segoe UI"/>
                <w:color w:val="333333"/>
                <w:sz w:val="18"/>
                <w:szCs w:val="18"/>
                <w:lang w:val="en-GB"/>
              </w:rPr>
            </w:pPr>
          </w:p>
          <w:p w14:paraId="499DA76E" w14:textId="14E70D8D" w:rsidR="005E2389" w:rsidRPr="00B744C1" w:rsidRDefault="4C5210F4" w:rsidP="4C5210F4">
            <w:pPr>
              <w:ind w:left="0"/>
              <w:rPr>
                <w:rFonts w:ascii="Segoe UI" w:eastAsia="Segoe UI" w:hAnsi="Segoe UI" w:cs="Segoe UI"/>
                <w:color w:val="333333"/>
                <w:sz w:val="18"/>
                <w:szCs w:val="18"/>
                <w:lang w:val="en-GB"/>
              </w:rPr>
            </w:pPr>
            <w:r w:rsidRPr="00B744C1">
              <w:rPr>
                <w:rFonts w:ascii="Segoe UI" w:eastAsia="Segoe UI" w:hAnsi="Segoe UI" w:cs="Segoe UI"/>
                <w:color w:val="333333"/>
                <w:sz w:val="18"/>
                <w:szCs w:val="18"/>
                <w:lang w:val="en-GB"/>
              </w:rPr>
              <w:t xml:space="preserve">Informatie SPRiNG Living Lab: </w:t>
            </w:r>
          </w:p>
          <w:p w14:paraId="779762EE" w14:textId="2951FE83" w:rsidR="00AD1A4A" w:rsidRPr="00B744C1" w:rsidRDefault="00903EBE" w:rsidP="4C5210F4">
            <w:pPr>
              <w:ind w:left="0"/>
              <w:rPr>
                <w:rFonts w:eastAsia="Arial" w:cs="Arial"/>
                <w:szCs w:val="20"/>
                <w:lang w:val="en-GB"/>
              </w:rPr>
            </w:pPr>
            <w:hyperlink r:id="rId20">
              <w:r w:rsidR="4C5210F4" w:rsidRPr="00B744C1">
                <w:rPr>
                  <w:rStyle w:val="Hyperlink"/>
                  <w:rFonts w:ascii="Segoe UI" w:eastAsia="Segoe UI" w:hAnsi="Segoe UI" w:cs="Segoe UI"/>
                  <w:sz w:val="18"/>
                  <w:szCs w:val="18"/>
                  <w:lang w:val="en-GB"/>
                </w:rPr>
                <w:t>SPRiNG Living Lab - Hogeschool Rotterdam</w:t>
              </w:r>
            </w:hyperlink>
          </w:p>
          <w:p w14:paraId="078CFB6D" w14:textId="61E47B0D" w:rsidR="00AD1A4A" w:rsidRPr="00B744C1" w:rsidRDefault="00AD1A4A" w:rsidP="4C5210F4">
            <w:pPr>
              <w:ind w:left="0"/>
              <w:rPr>
                <w:rFonts w:ascii="Segoe UI" w:eastAsia="Segoe UI" w:hAnsi="Segoe UI" w:cs="Segoe UI"/>
                <w:sz w:val="18"/>
                <w:szCs w:val="18"/>
                <w:lang w:val="en-GB"/>
              </w:rPr>
            </w:pPr>
          </w:p>
        </w:tc>
      </w:tr>
    </w:tbl>
    <w:p w14:paraId="0DD1B0FF" w14:textId="77777777" w:rsidR="00967FD8" w:rsidRPr="00B744C1" w:rsidRDefault="00967FD8" w:rsidP="00354FAE">
      <w:pPr>
        <w:ind w:left="0"/>
        <w:rPr>
          <w:rFonts w:cs="Arial"/>
          <w:szCs w:val="20"/>
          <w:lang w:val="en-GB"/>
        </w:rPr>
      </w:pPr>
    </w:p>
    <w:p w14:paraId="407FE14E" w14:textId="77777777" w:rsidR="00354FAE" w:rsidRPr="00967FD8" w:rsidRDefault="00354FAE" w:rsidP="00354FAE">
      <w:pPr>
        <w:ind w:left="0"/>
        <w:rPr>
          <w:rFonts w:cs="Arial"/>
          <w:szCs w:val="20"/>
        </w:rPr>
      </w:pPr>
      <w:r>
        <w:rPr>
          <w:rFonts w:cs="Arial"/>
          <w:szCs w:val="20"/>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sectPr w:rsidR="00354FAE" w:rsidRPr="00967FD8" w:rsidSect="00595954">
      <w:type w:val="continuous"/>
      <w:pgSz w:w="11906" w:h="16838" w:code="9"/>
      <w:pgMar w:top="2948" w:right="1134" w:bottom="312" w:left="1701"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781D4" w14:textId="77777777" w:rsidR="00824F54" w:rsidRDefault="00824F54">
      <w:r>
        <w:separator/>
      </w:r>
    </w:p>
  </w:endnote>
  <w:endnote w:type="continuationSeparator" w:id="0">
    <w:p w14:paraId="446CF3DB" w14:textId="77777777" w:rsidR="00824F54" w:rsidRDefault="0082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990A" w14:textId="77777777" w:rsidR="005C5BE8" w:rsidRDefault="005C5BE8" w:rsidP="00B04F1B">
    <w:pPr>
      <w:pStyle w:val="Kenmerk"/>
      <w:jc w:val="right"/>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D763EB">
      <w:rPr>
        <w:rStyle w:val="Paginanummer"/>
        <w:noProof/>
      </w:rPr>
      <w:t>3</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D763EB">
      <w:rPr>
        <w:rStyle w:val="Paginanummer"/>
        <w:noProof/>
      </w:rPr>
      <w:t>3</w:t>
    </w:r>
    <w:r w:rsidRPr="00B04F1B">
      <w:rPr>
        <w:rStyle w:val="Pagina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5FEA3" w14:textId="77777777" w:rsidR="005C5BE8" w:rsidRPr="00F1158D" w:rsidRDefault="005C5BE8" w:rsidP="00B04F1B">
    <w:pPr>
      <w:pStyle w:val="Kenmerk"/>
      <w:jc w:val="right"/>
      <w:rPr>
        <w:szCs w:val="2"/>
      </w:rPr>
    </w:pPr>
    <w:r w:rsidRPr="00B04F1B">
      <w:t xml:space="preserve">Pagina </w:t>
    </w:r>
    <w:r w:rsidRPr="00B04F1B">
      <w:rPr>
        <w:rStyle w:val="Paginanummer"/>
      </w:rPr>
      <w:fldChar w:fldCharType="begin"/>
    </w:r>
    <w:r w:rsidRPr="00B04F1B">
      <w:rPr>
        <w:rStyle w:val="Paginanummer"/>
      </w:rPr>
      <w:instrText xml:space="preserve"> PAGE </w:instrText>
    </w:r>
    <w:r w:rsidRPr="00B04F1B">
      <w:rPr>
        <w:rStyle w:val="Paginanummer"/>
      </w:rPr>
      <w:fldChar w:fldCharType="separate"/>
    </w:r>
    <w:r w:rsidR="00D763EB">
      <w:rPr>
        <w:rStyle w:val="Paginanummer"/>
        <w:noProof/>
      </w:rPr>
      <w:t>1</w:t>
    </w:r>
    <w:r w:rsidRPr="00B04F1B">
      <w:rPr>
        <w:rStyle w:val="Paginanummer"/>
      </w:rPr>
      <w:fldChar w:fldCharType="end"/>
    </w:r>
    <w:r w:rsidRPr="00B04F1B">
      <w:rPr>
        <w:rStyle w:val="Paginanummer"/>
      </w:rPr>
      <w:t xml:space="preserve"> van </w:t>
    </w:r>
    <w:r w:rsidRPr="00B04F1B">
      <w:rPr>
        <w:rStyle w:val="Paginanummer"/>
      </w:rPr>
      <w:fldChar w:fldCharType="begin"/>
    </w:r>
    <w:r w:rsidRPr="00B04F1B">
      <w:rPr>
        <w:rStyle w:val="Paginanummer"/>
      </w:rPr>
      <w:instrText xml:space="preserve"> NUMPAGES </w:instrText>
    </w:r>
    <w:r w:rsidRPr="00B04F1B">
      <w:rPr>
        <w:rStyle w:val="Paginanummer"/>
      </w:rPr>
      <w:fldChar w:fldCharType="separate"/>
    </w:r>
    <w:r w:rsidR="00D763EB">
      <w:rPr>
        <w:rStyle w:val="Paginanummer"/>
        <w:noProof/>
      </w:rPr>
      <w:t>3</w:t>
    </w:r>
    <w:r w:rsidRPr="00B04F1B">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73DED" w14:textId="77777777" w:rsidR="00824F54" w:rsidRDefault="00824F54">
      <w:r>
        <w:separator/>
      </w:r>
    </w:p>
  </w:footnote>
  <w:footnote w:type="continuationSeparator" w:id="0">
    <w:p w14:paraId="6839B1D4" w14:textId="77777777" w:rsidR="00824F54" w:rsidRDefault="00824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DF383" w14:textId="77777777" w:rsidR="005C5BE8" w:rsidRPr="00A43C09" w:rsidRDefault="005C5BE8" w:rsidP="003236F7">
    <w:pPr>
      <w:spacing w:line="240" w:lineRule="auto"/>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1A10"/>
    <w:multiLevelType w:val="hybridMultilevel"/>
    <w:tmpl w:val="23CA7E9A"/>
    <w:lvl w:ilvl="0" w:tplc="C4268E7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CB673A"/>
    <w:multiLevelType w:val="hybridMultilevel"/>
    <w:tmpl w:val="A658F3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0A4058C"/>
    <w:multiLevelType w:val="hybridMultilevel"/>
    <w:tmpl w:val="167E6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5A02D4"/>
    <w:multiLevelType w:val="hybridMultilevel"/>
    <w:tmpl w:val="B4F48742"/>
    <w:lvl w:ilvl="0" w:tplc="AF366082">
      <w:start w:val="2"/>
      <w:numFmt w:val="bullet"/>
      <w:lvlText w:val="-"/>
      <w:lvlJc w:val="left"/>
      <w:pPr>
        <w:tabs>
          <w:tab w:val="num" w:pos="720"/>
        </w:tabs>
        <w:ind w:left="720" w:hanging="360"/>
      </w:pPr>
      <w:rPr>
        <w:rFonts w:ascii="Univers" w:eastAsia="SimSun" w:hAnsi="Univer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9F4061"/>
    <w:multiLevelType w:val="hybridMultilevel"/>
    <w:tmpl w:val="85A23264"/>
    <w:lvl w:ilvl="0" w:tplc="A3DEF9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62467505">
    <w:abstractNumId w:val="3"/>
  </w:num>
  <w:num w:numId="2" w16cid:durableId="633027850">
    <w:abstractNumId w:val="4"/>
  </w:num>
  <w:num w:numId="3" w16cid:durableId="1072434619">
    <w:abstractNumId w:val="0"/>
  </w:num>
  <w:num w:numId="4" w16cid:durableId="2140033522">
    <w:abstractNumId w:val="1"/>
  </w:num>
  <w:num w:numId="5" w16cid:durableId="192429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Language" w:val="1043"/>
    <w:docVar w:name="DocumentType" w:val="blank"/>
    <w:docVar w:name="TemplateVersion" w:val="1.0.0"/>
  </w:docVars>
  <w:rsids>
    <w:rsidRoot w:val="006B2B60"/>
    <w:rsid w:val="00023EA9"/>
    <w:rsid w:val="000244FF"/>
    <w:rsid w:val="00024981"/>
    <w:rsid w:val="00030B04"/>
    <w:rsid w:val="0003738C"/>
    <w:rsid w:val="00040F35"/>
    <w:rsid w:val="00042B21"/>
    <w:rsid w:val="000514FB"/>
    <w:rsid w:val="00056195"/>
    <w:rsid w:val="00057913"/>
    <w:rsid w:val="00074166"/>
    <w:rsid w:val="00084E00"/>
    <w:rsid w:val="0009624E"/>
    <w:rsid w:val="000A768A"/>
    <w:rsid w:val="000C08C1"/>
    <w:rsid w:val="000C2C19"/>
    <w:rsid w:val="000E30BD"/>
    <w:rsid w:val="000E7F3B"/>
    <w:rsid w:val="0011001D"/>
    <w:rsid w:val="00116838"/>
    <w:rsid w:val="0012026D"/>
    <w:rsid w:val="00123670"/>
    <w:rsid w:val="00126513"/>
    <w:rsid w:val="00127EE9"/>
    <w:rsid w:val="00130EED"/>
    <w:rsid w:val="00131046"/>
    <w:rsid w:val="00151EB3"/>
    <w:rsid w:val="00156CEB"/>
    <w:rsid w:val="00160A94"/>
    <w:rsid w:val="001651D0"/>
    <w:rsid w:val="00176D7B"/>
    <w:rsid w:val="0018248A"/>
    <w:rsid w:val="00182C78"/>
    <w:rsid w:val="00187D43"/>
    <w:rsid w:val="001A3176"/>
    <w:rsid w:val="001A6E2A"/>
    <w:rsid w:val="001C1731"/>
    <w:rsid w:val="001C2D69"/>
    <w:rsid w:val="001E164F"/>
    <w:rsid w:val="001F2DC8"/>
    <w:rsid w:val="002066F0"/>
    <w:rsid w:val="00211AB6"/>
    <w:rsid w:val="00223156"/>
    <w:rsid w:val="002360A0"/>
    <w:rsid w:val="002376EB"/>
    <w:rsid w:val="00250C1E"/>
    <w:rsid w:val="002618D9"/>
    <w:rsid w:val="00263A41"/>
    <w:rsid w:val="00273A26"/>
    <w:rsid w:val="00285EF8"/>
    <w:rsid w:val="00286149"/>
    <w:rsid w:val="002A689B"/>
    <w:rsid w:val="002B6EBF"/>
    <w:rsid w:val="002B77B6"/>
    <w:rsid w:val="002C4DB7"/>
    <w:rsid w:val="002C7C49"/>
    <w:rsid w:val="002D758D"/>
    <w:rsid w:val="002F42CE"/>
    <w:rsid w:val="003012BC"/>
    <w:rsid w:val="00302957"/>
    <w:rsid w:val="00311937"/>
    <w:rsid w:val="00311B9A"/>
    <w:rsid w:val="00313919"/>
    <w:rsid w:val="00314211"/>
    <w:rsid w:val="00322777"/>
    <w:rsid w:val="003236F7"/>
    <w:rsid w:val="00323BFD"/>
    <w:rsid w:val="0034578A"/>
    <w:rsid w:val="00350A0A"/>
    <w:rsid w:val="00354A8B"/>
    <w:rsid w:val="00354FAE"/>
    <w:rsid w:val="00362742"/>
    <w:rsid w:val="003834F3"/>
    <w:rsid w:val="00386560"/>
    <w:rsid w:val="00395C2F"/>
    <w:rsid w:val="00397CEC"/>
    <w:rsid w:val="003C3A5B"/>
    <w:rsid w:val="003D138F"/>
    <w:rsid w:val="003E575F"/>
    <w:rsid w:val="003F7211"/>
    <w:rsid w:val="00406C6D"/>
    <w:rsid w:val="00422AEE"/>
    <w:rsid w:val="00430413"/>
    <w:rsid w:val="00434292"/>
    <w:rsid w:val="00450A56"/>
    <w:rsid w:val="00484075"/>
    <w:rsid w:val="0048426B"/>
    <w:rsid w:val="00490AAB"/>
    <w:rsid w:val="004940FC"/>
    <w:rsid w:val="004B590F"/>
    <w:rsid w:val="004B7226"/>
    <w:rsid w:val="004D3850"/>
    <w:rsid w:val="004D38CD"/>
    <w:rsid w:val="004D75B0"/>
    <w:rsid w:val="004E0F01"/>
    <w:rsid w:val="004F37C4"/>
    <w:rsid w:val="00505833"/>
    <w:rsid w:val="00513151"/>
    <w:rsid w:val="0051357B"/>
    <w:rsid w:val="00533B54"/>
    <w:rsid w:val="005408F7"/>
    <w:rsid w:val="00551828"/>
    <w:rsid w:val="0055664B"/>
    <w:rsid w:val="00563BBF"/>
    <w:rsid w:val="005672F4"/>
    <w:rsid w:val="0056760B"/>
    <w:rsid w:val="005749EF"/>
    <w:rsid w:val="00580515"/>
    <w:rsid w:val="00591B17"/>
    <w:rsid w:val="00595954"/>
    <w:rsid w:val="005B0699"/>
    <w:rsid w:val="005C0413"/>
    <w:rsid w:val="005C0C7B"/>
    <w:rsid w:val="005C328E"/>
    <w:rsid w:val="005C5BE8"/>
    <w:rsid w:val="005C746F"/>
    <w:rsid w:val="005D2778"/>
    <w:rsid w:val="005D7B47"/>
    <w:rsid w:val="005E2389"/>
    <w:rsid w:val="005F431C"/>
    <w:rsid w:val="00603BF0"/>
    <w:rsid w:val="006054C3"/>
    <w:rsid w:val="006122C6"/>
    <w:rsid w:val="0063365A"/>
    <w:rsid w:val="00636C25"/>
    <w:rsid w:val="00644480"/>
    <w:rsid w:val="006466BB"/>
    <w:rsid w:val="00647CC4"/>
    <w:rsid w:val="0067119C"/>
    <w:rsid w:val="006800C6"/>
    <w:rsid w:val="006815B0"/>
    <w:rsid w:val="006A2A54"/>
    <w:rsid w:val="006A66C7"/>
    <w:rsid w:val="006B2B60"/>
    <w:rsid w:val="006C00DB"/>
    <w:rsid w:val="006D3249"/>
    <w:rsid w:val="006E6D19"/>
    <w:rsid w:val="00702D46"/>
    <w:rsid w:val="00710F2E"/>
    <w:rsid w:val="0071527D"/>
    <w:rsid w:val="00763BD1"/>
    <w:rsid w:val="0076500E"/>
    <w:rsid w:val="00781114"/>
    <w:rsid w:val="007811EE"/>
    <w:rsid w:val="007929D6"/>
    <w:rsid w:val="007951A4"/>
    <w:rsid w:val="00795778"/>
    <w:rsid w:val="007B0D12"/>
    <w:rsid w:val="007B52B4"/>
    <w:rsid w:val="007C09A6"/>
    <w:rsid w:val="007D0E1E"/>
    <w:rsid w:val="007D14D4"/>
    <w:rsid w:val="007D488B"/>
    <w:rsid w:val="007D5BB2"/>
    <w:rsid w:val="007D6E06"/>
    <w:rsid w:val="007F41ED"/>
    <w:rsid w:val="008058B7"/>
    <w:rsid w:val="0082128A"/>
    <w:rsid w:val="008230E9"/>
    <w:rsid w:val="00824F54"/>
    <w:rsid w:val="00827CF1"/>
    <w:rsid w:val="008307A6"/>
    <w:rsid w:val="008424AF"/>
    <w:rsid w:val="00860EF3"/>
    <w:rsid w:val="008750E3"/>
    <w:rsid w:val="00875FAA"/>
    <w:rsid w:val="00876EEA"/>
    <w:rsid w:val="00882132"/>
    <w:rsid w:val="00887B57"/>
    <w:rsid w:val="008B225A"/>
    <w:rsid w:val="008B58DC"/>
    <w:rsid w:val="008C16D9"/>
    <w:rsid w:val="008E7246"/>
    <w:rsid w:val="008F2090"/>
    <w:rsid w:val="008F41AA"/>
    <w:rsid w:val="008F5F16"/>
    <w:rsid w:val="00903EBE"/>
    <w:rsid w:val="0091255F"/>
    <w:rsid w:val="00920AFD"/>
    <w:rsid w:val="009258D8"/>
    <w:rsid w:val="00932916"/>
    <w:rsid w:val="00935915"/>
    <w:rsid w:val="009404EF"/>
    <w:rsid w:val="00950EF2"/>
    <w:rsid w:val="00952917"/>
    <w:rsid w:val="00965AB9"/>
    <w:rsid w:val="00967348"/>
    <w:rsid w:val="00967FD8"/>
    <w:rsid w:val="0098317E"/>
    <w:rsid w:val="00983B81"/>
    <w:rsid w:val="00984646"/>
    <w:rsid w:val="009925D9"/>
    <w:rsid w:val="0099581F"/>
    <w:rsid w:val="009A21A2"/>
    <w:rsid w:val="009A35F1"/>
    <w:rsid w:val="009D6AF9"/>
    <w:rsid w:val="009E612F"/>
    <w:rsid w:val="009F782E"/>
    <w:rsid w:val="00A12DEF"/>
    <w:rsid w:val="00A141F6"/>
    <w:rsid w:val="00A20C52"/>
    <w:rsid w:val="00A211B4"/>
    <w:rsid w:val="00A412CD"/>
    <w:rsid w:val="00A43C09"/>
    <w:rsid w:val="00A5538B"/>
    <w:rsid w:val="00A6547A"/>
    <w:rsid w:val="00AA20BC"/>
    <w:rsid w:val="00AA6A1D"/>
    <w:rsid w:val="00AA757B"/>
    <w:rsid w:val="00AB309E"/>
    <w:rsid w:val="00AB4839"/>
    <w:rsid w:val="00AB57B7"/>
    <w:rsid w:val="00AC142A"/>
    <w:rsid w:val="00AD1A4A"/>
    <w:rsid w:val="00AE3DD3"/>
    <w:rsid w:val="00AE6F2F"/>
    <w:rsid w:val="00AF52CC"/>
    <w:rsid w:val="00B01D17"/>
    <w:rsid w:val="00B01F88"/>
    <w:rsid w:val="00B03CC2"/>
    <w:rsid w:val="00B04F1B"/>
    <w:rsid w:val="00B05594"/>
    <w:rsid w:val="00B447D2"/>
    <w:rsid w:val="00B73914"/>
    <w:rsid w:val="00B744C1"/>
    <w:rsid w:val="00BC1706"/>
    <w:rsid w:val="00BC3DB7"/>
    <w:rsid w:val="00BC57A5"/>
    <w:rsid w:val="00BD587B"/>
    <w:rsid w:val="00BE7A03"/>
    <w:rsid w:val="00BF2A62"/>
    <w:rsid w:val="00C017E3"/>
    <w:rsid w:val="00C02D56"/>
    <w:rsid w:val="00C04AC6"/>
    <w:rsid w:val="00C0782A"/>
    <w:rsid w:val="00C12FCB"/>
    <w:rsid w:val="00C143F6"/>
    <w:rsid w:val="00C17485"/>
    <w:rsid w:val="00C47807"/>
    <w:rsid w:val="00C51894"/>
    <w:rsid w:val="00C53A9B"/>
    <w:rsid w:val="00C54774"/>
    <w:rsid w:val="00C615A4"/>
    <w:rsid w:val="00C63C5A"/>
    <w:rsid w:val="00C66EEC"/>
    <w:rsid w:val="00C83180"/>
    <w:rsid w:val="00C94B82"/>
    <w:rsid w:val="00CC21D7"/>
    <w:rsid w:val="00CC2F53"/>
    <w:rsid w:val="00CC3B30"/>
    <w:rsid w:val="00CD45B5"/>
    <w:rsid w:val="00CD6F87"/>
    <w:rsid w:val="00CE4040"/>
    <w:rsid w:val="00CE5E3B"/>
    <w:rsid w:val="00D1196D"/>
    <w:rsid w:val="00D25E32"/>
    <w:rsid w:val="00D26DAA"/>
    <w:rsid w:val="00D34A67"/>
    <w:rsid w:val="00D36346"/>
    <w:rsid w:val="00D45BC9"/>
    <w:rsid w:val="00D60404"/>
    <w:rsid w:val="00D673FB"/>
    <w:rsid w:val="00D704EF"/>
    <w:rsid w:val="00D7598B"/>
    <w:rsid w:val="00D75CB5"/>
    <w:rsid w:val="00D763EB"/>
    <w:rsid w:val="00D93EEF"/>
    <w:rsid w:val="00D97BEF"/>
    <w:rsid w:val="00DB7577"/>
    <w:rsid w:val="00DC1810"/>
    <w:rsid w:val="00DD4BBE"/>
    <w:rsid w:val="00DD6D65"/>
    <w:rsid w:val="00DE32DD"/>
    <w:rsid w:val="00DE6A2D"/>
    <w:rsid w:val="00DE707B"/>
    <w:rsid w:val="00DF746D"/>
    <w:rsid w:val="00E04B1C"/>
    <w:rsid w:val="00E06676"/>
    <w:rsid w:val="00E120CE"/>
    <w:rsid w:val="00E25666"/>
    <w:rsid w:val="00E27F91"/>
    <w:rsid w:val="00E43502"/>
    <w:rsid w:val="00E547A6"/>
    <w:rsid w:val="00E66457"/>
    <w:rsid w:val="00E9508B"/>
    <w:rsid w:val="00E95B8D"/>
    <w:rsid w:val="00E97E13"/>
    <w:rsid w:val="00EA2372"/>
    <w:rsid w:val="00EA73FE"/>
    <w:rsid w:val="00EB06D1"/>
    <w:rsid w:val="00EB2372"/>
    <w:rsid w:val="00EB702E"/>
    <w:rsid w:val="00ED4478"/>
    <w:rsid w:val="00EE5C0A"/>
    <w:rsid w:val="00EE6CA5"/>
    <w:rsid w:val="00F1158D"/>
    <w:rsid w:val="00F23D1D"/>
    <w:rsid w:val="00F53E0D"/>
    <w:rsid w:val="00F7486A"/>
    <w:rsid w:val="00FA5862"/>
    <w:rsid w:val="00FA6B3C"/>
    <w:rsid w:val="00FC21B2"/>
    <w:rsid w:val="00FC3193"/>
    <w:rsid w:val="00FE1AE4"/>
    <w:rsid w:val="00FE49B2"/>
    <w:rsid w:val="00FF21E6"/>
    <w:rsid w:val="00FF3649"/>
    <w:rsid w:val="00FF54AC"/>
    <w:rsid w:val="00FF6617"/>
    <w:rsid w:val="10F68BDA"/>
    <w:rsid w:val="2783DEAE"/>
    <w:rsid w:val="332123D1"/>
    <w:rsid w:val="4C5210F4"/>
    <w:rsid w:val="7D7E27A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74962E"/>
  <w15:docId w15:val="{2D0D2A20-C09E-4591-BC30-0B0529A1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1D"/>
    <w:pPr>
      <w:spacing w:line="280" w:lineRule="exact"/>
      <w:ind w:left="567"/>
    </w:pPr>
    <w:rPr>
      <w:rFonts w:ascii="Arial" w:hAnsi="Arial"/>
      <w:szCs w:val="24"/>
      <w:lang w:eastAsia="nl-NL"/>
    </w:rPr>
  </w:style>
  <w:style w:type="paragraph" w:styleId="Kop3">
    <w:name w:val="heading 3"/>
    <w:basedOn w:val="Standaard"/>
    <w:next w:val="Standaard"/>
    <w:qFormat/>
    <w:rsid w:val="00967FD8"/>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sering">
    <w:name w:val="Adressering"/>
    <w:basedOn w:val="Standaard"/>
    <w:rsid w:val="00AA6A1D"/>
    <w:pPr>
      <w:spacing w:line="260" w:lineRule="exact"/>
      <w:ind w:left="0"/>
    </w:pPr>
    <w:rPr>
      <w:b/>
      <w:sz w:val="18"/>
    </w:rPr>
  </w:style>
  <w:style w:type="paragraph" w:customStyle="1" w:styleId="Opleidingen">
    <w:name w:val="Opleidingen"/>
    <w:basedOn w:val="Standaard"/>
    <w:rsid w:val="00C017E3"/>
    <w:pPr>
      <w:spacing w:line="260" w:lineRule="exact"/>
      <w:ind w:left="0"/>
    </w:pPr>
    <w:rPr>
      <w:color w:val="4C4C4C"/>
      <w:sz w:val="18"/>
    </w:rPr>
  </w:style>
  <w:style w:type="paragraph" w:styleId="Koptekst">
    <w:name w:val="header"/>
    <w:basedOn w:val="Standaard"/>
    <w:rsid w:val="00C017E3"/>
    <w:pPr>
      <w:ind w:left="1134"/>
    </w:pPr>
    <w:rPr>
      <w:b/>
      <w:sz w:val="24"/>
    </w:rPr>
  </w:style>
  <w:style w:type="paragraph" w:styleId="Voettekst">
    <w:name w:val="footer"/>
    <w:basedOn w:val="Standaard"/>
    <w:rsid w:val="00AA6A1D"/>
    <w:pPr>
      <w:tabs>
        <w:tab w:val="center" w:pos="4536"/>
        <w:tab w:val="right" w:pos="9072"/>
      </w:tabs>
    </w:pPr>
  </w:style>
  <w:style w:type="paragraph" w:styleId="Ballontekst">
    <w:name w:val="Balloon Text"/>
    <w:basedOn w:val="Standaard"/>
    <w:semiHidden/>
    <w:rsid w:val="000E30BD"/>
    <w:rPr>
      <w:rFonts w:ascii="Tahoma" w:hAnsi="Tahoma" w:cs="Tahoma"/>
      <w:sz w:val="16"/>
      <w:szCs w:val="16"/>
    </w:rPr>
  </w:style>
  <w:style w:type="paragraph" w:customStyle="1" w:styleId="Kenmerk">
    <w:name w:val="Kenmerk"/>
    <w:basedOn w:val="Standaard"/>
    <w:rsid w:val="00551828"/>
    <w:pPr>
      <w:spacing w:line="260" w:lineRule="exact"/>
      <w:ind w:left="0"/>
    </w:pPr>
    <w:rPr>
      <w:sz w:val="18"/>
    </w:rPr>
  </w:style>
  <w:style w:type="paragraph" w:customStyle="1" w:styleId="KenmerkLabel">
    <w:name w:val="KenmerkLabel"/>
    <w:basedOn w:val="Kenmerk"/>
    <w:rsid w:val="00551828"/>
    <w:rPr>
      <w:b/>
    </w:rPr>
  </w:style>
  <w:style w:type="character" w:styleId="Paginanummer">
    <w:name w:val="page number"/>
    <w:basedOn w:val="Standaardalinea-lettertype"/>
    <w:rsid w:val="00B04F1B"/>
  </w:style>
  <w:style w:type="table" w:styleId="Tabelraster">
    <w:name w:val="Table Grid"/>
    <w:basedOn w:val="Standaardtabel"/>
    <w:rsid w:val="00967FD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D75B0"/>
    <w:rPr>
      <w:color w:val="0000FF" w:themeColor="hyperlink"/>
      <w:u w:val="single"/>
    </w:rPr>
  </w:style>
  <w:style w:type="character" w:styleId="Onopgelostemelding">
    <w:name w:val="Unresolved Mention"/>
    <w:basedOn w:val="Standaardalinea-lettertype"/>
    <w:uiPriority w:val="99"/>
    <w:semiHidden/>
    <w:unhideWhenUsed/>
    <w:rsid w:val="004D75B0"/>
    <w:rPr>
      <w:color w:val="605E5C"/>
      <w:shd w:val="clear" w:color="auto" w:fill="E1DFDD"/>
    </w:rPr>
  </w:style>
  <w:style w:type="character" w:styleId="GevolgdeHyperlink">
    <w:name w:val="FollowedHyperlink"/>
    <w:basedOn w:val="Standaardalinea-lettertype"/>
    <w:uiPriority w:val="99"/>
    <w:semiHidden/>
    <w:unhideWhenUsed/>
    <w:rsid w:val="005E2389"/>
    <w:rPr>
      <w:color w:val="800080" w:themeColor="followedHyperlink"/>
      <w:u w:val="single"/>
    </w:rPr>
  </w:style>
  <w:style w:type="character" w:styleId="Verwijzingopmerking">
    <w:name w:val="annotation reference"/>
    <w:basedOn w:val="Standaardalinea-lettertype"/>
    <w:uiPriority w:val="99"/>
    <w:semiHidden/>
    <w:unhideWhenUsed/>
    <w:rsid w:val="00B744C1"/>
    <w:rPr>
      <w:sz w:val="16"/>
      <w:szCs w:val="16"/>
    </w:rPr>
  </w:style>
  <w:style w:type="paragraph" w:styleId="Tekstopmerking">
    <w:name w:val="annotation text"/>
    <w:basedOn w:val="Standaard"/>
    <w:link w:val="TekstopmerkingChar"/>
    <w:uiPriority w:val="99"/>
    <w:unhideWhenUsed/>
    <w:rsid w:val="00B744C1"/>
    <w:pPr>
      <w:spacing w:line="240" w:lineRule="auto"/>
    </w:pPr>
    <w:rPr>
      <w:szCs w:val="20"/>
    </w:rPr>
  </w:style>
  <w:style w:type="character" w:customStyle="1" w:styleId="TekstopmerkingChar">
    <w:name w:val="Tekst opmerking Char"/>
    <w:basedOn w:val="Standaardalinea-lettertype"/>
    <w:link w:val="Tekstopmerking"/>
    <w:uiPriority w:val="99"/>
    <w:rsid w:val="00B744C1"/>
    <w:rPr>
      <w:rFonts w:ascii="Arial" w:hAnsi="Arial"/>
      <w:lang w:eastAsia="nl-NL"/>
    </w:rPr>
  </w:style>
  <w:style w:type="paragraph" w:styleId="Onderwerpvanopmerking">
    <w:name w:val="annotation subject"/>
    <w:basedOn w:val="Tekstopmerking"/>
    <w:next w:val="Tekstopmerking"/>
    <w:link w:val="OnderwerpvanopmerkingChar"/>
    <w:uiPriority w:val="99"/>
    <w:semiHidden/>
    <w:unhideWhenUsed/>
    <w:rsid w:val="00B744C1"/>
    <w:rPr>
      <w:b/>
      <w:bCs/>
    </w:rPr>
  </w:style>
  <w:style w:type="character" w:customStyle="1" w:styleId="OnderwerpvanopmerkingChar">
    <w:name w:val="Onderwerp van opmerking Char"/>
    <w:basedOn w:val="TekstopmerkingChar"/>
    <w:link w:val="Onderwerpvanopmerking"/>
    <w:uiPriority w:val="99"/>
    <w:semiHidden/>
    <w:rsid w:val="00B744C1"/>
    <w:rPr>
      <w:rFonts w:ascii="Arial" w:hAnsi="Arial"/>
      <w:b/>
      <w:bCs/>
      <w:lang w:eastAsia="nl-NL"/>
    </w:rPr>
  </w:style>
  <w:style w:type="paragraph" w:styleId="Lijstalinea">
    <w:name w:val="List Paragraph"/>
    <w:basedOn w:val="Standaard"/>
    <w:uiPriority w:val="34"/>
    <w:qFormat/>
    <w:rsid w:val="006A2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derotterdamsezorg.nl/nieuwsbericht/nieuw-onderzoeksrapport-naar-jonge-zorgprofessional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prognosemodelzw.nl/" TargetMode="External"/><Relationship Id="rId2" Type="http://schemas.openxmlformats.org/officeDocument/2006/relationships/customXml" Target="../customXml/item2.xml"/><Relationship Id="rId16" Type="http://schemas.openxmlformats.org/officeDocument/2006/relationships/hyperlink" Target="https://abfresearch.nl/publicaties/arbeidsmarktprognoses-zorg-en-welzijn-vernieuwd/" TargetMode="External"/><Relationship Id="rId20" Type="http://schemas.openxmlformats.org/officeDocument/2006/relationships/hyperlink" Target="https://www.hogeschoolrotterdam.nl/onderzoek/projecten-en-publicaties/zorginnovatie/zelfmanagement-en-participatie/Spring-living-la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j.m.bakker@hr.nl" TargetMode="External"/><Relationship Id="rId10" Type="http://schemas.openxmlformats.org/officeDocument/2006/relationships/endnotes" Target="endnotes.xml"/><Relationship Id="rId19" Type="http://schemas.openxmlformats.org/officeDocument/2006/relationships/hyperlink" Target="https://derotterdamsezorg.nl/nieuwsbericht/nieuw-onderzoeksrapport-naar-jonge-zorgprofession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wmf"/><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D2BF56948394C86A202B545A15C7E" ma:contentTypeVersion="2" ma:contentTypeDescription="Create a new document." ma:contentTypeScope="" ma:versionID="3ff609a499502602fed286e469788573">
  <xsd:schema xmlns:xsd="http://www.w3.org/2001/XMLSchema" xmlns:xs="http://www.w3.org/2001/XMLSchema" xmlns:p="http://schemas.microsoft.com/office/2006/metadata/properties" xmlns:ns2="be5f43ae-0de2-49ee-ba71-c74f3b18dcb8" targetNamespace="http://schemas.microsoft.com/office/2006/metadata/properties" ma:root="true" ma:fieldsID="004f3d5e33fc947cbd98f2ca3f478fcb" ns2:_="">
    <xsd:import namespace="be5f43ae-0de2-49ee-ba71-c74f3b18dc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f43ae-0de2-49ee-ba71-c74f3b18d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8F202A-FBBF-4BFC-B40A-33334C980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f43ae-0de2-49ee-ba71-c74f3b18d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11D43-5E1D-497E-AF5D-A3DEF4B42D0B}">
  <ds:schemaRefs>
    <ds:schemaRef ds:uri="http://schemas.microsoft.com/sharepoint/v3/contenttype/forms"/>
  </ds:schemaRefs>
</ds:datastoreItem>
</file>

<file path=customXml/itemProps3.xml><?xml version="1.0" encoding="utf-8"?>
<ds:datastoreItem xmlns:ds="http://schemas.openxmlformats.org/officeDocument/2006/customXml" ds:itemID="{D316FFA7-5BE4-4BD7-9E20-6C6ACC4D1897}">
  <ds:schemaRefs>
    <ds:schemaRef ds:uri="http://schemas.openxmlformats.org/officeDocument/2006/bibliography"/>
  </ds:schemaRefs>
</ds:datastoreItem>
</file>

<file path=customXml/itemProps4.xml><?xml version="1.0" encoding="utf-8"?>
<ds:datastoreItem xmlns:ds="http://schemas.openxmlformats.org/officeDocument/2006/customXml" ds:itemID="{A44B3D4D-6CA6-4091-AC99-D64E0DAD28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11420</Characters>
  <Application>Microsoft Office Word</Application>
  <DocSecurity>4</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GlerK</dc:creator>
  <cp:lastModifiedBy>Oldenmenger, W.H. (Wendy)</cp:lastModifiedBy>
  <cp:revision>2</cp:revision>
  <cp:lastPrinted>2013-09-26T08:49:00Z</cp:lastPrinted>
  <dcterms:created xsi:type="dcterms:W3CDTF">2023-12-20T14:56:00Z</dcterms:created>
  <dcterms:modified xsi:type="dcterms:W3CDTF">2023-12-20T14:56:00Z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0x010100E6CD2BF56948394C86A202B545A15C7E</vt:lpwstr>
  </property>
</Properties>
</file>